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FD" w:rsidRPr="00574912" w:rsidRDefault="00CE12FD" w:rsidP="008E4D2A">
      <w:pPr>
        <w:pStyle w:val="Brezrazmikov"/>
        <w:tabs>
          <w:tab w:val="left" w:pos="3073"/>
        </w:tabs>
        <w:rPr>
          <w:rFonts w:ascii="Arial" w:hAnsi="Arial" w:cs="Arial"/>
        </w:rPr>
      </w:pPr>
      <w:r w:rsidRPr="00574912">
        <w:rPr>
          <w:rFonts w:ascii="Arial" w:hAnsi="Arial" w:cs="Arial"/>
        </w:rPr>
        <w:t xml:space="preserve">Datum: </w:t>
      </w:r>
      <w:r w:rsidR="00FA39E0">
        <w:rPr>
          <w:rFonts w:ascii="Arial" w:hAnsi="Arial" w:cs="Arial"/>
        </w:rPr>
        <w:t>25</w:t>
      </w:r>
      <w:bookmarkStart w:id="0" w:name="_GoBack"/>
      <w:bookmarkEnd w:id="0"/>
      <w:r w:rsidR="008240D4">
        <w:rPr>
          <w:rFonts w:ascii="Arial" w:hAnsi="Arial" w:cs="Arial"/>
        </w:rPr>
        <w:t>.2.2020</w:t>
      </w:r>
      <w:r w:rsidR="008E4D2A">
        <w:rPr>
          <w:rFonts w:ascii="Arial" w:hAnsi="Arial" w:cs="Arial"/>
        </w:rPr>
        <w:tab/>
      </w:r>
    </w:p>
    <w:p w:rsidR="00CE12FD" w:rsidRPr="00574912" w:rsidRDefault="00CE12FD" w:rsidP="00574912">
      <w:pPr>
        <w:pStyle w:val="Brezrazmikov"/>
        <w:rPr>
          <w:rFonts w:ascii="Arial" w:hAnsi="Arial" w:cs="Arial"/>
        </w:rPr>
      </w:pPr>
      <w:r w:rsidRPr="00574912">
        <w:rPr>
          <w:rFonts w:ascii="Arial" w:hAnsi="Arial" w:cs="Arial"/>
        </w:rPr>
        <w:t xml:space="preserve">Številka: </w:t>
      </w:r>
      <w:r w:rsidR="00045EBE">
        <w:rPr>
          <w:rFonts w:ascii="Arial" w:hAnsi="Arial" w:cs="Arial"/>
        </w:rPr>
        <w:t>410-0038/2020</w:t>
      </w:r>
    </w:p>
    <w:p w:rsidR="00CE12FD" w:rsidRPr="00574912" w:rsidRDefault="00CE12FD" w:rsidP="00574912">
      <w:pPr>
        <w:pStyle w:val="Brezrazmikov"/>
        <w:rPr>
          <w:rFonts w:ascii="Arial" w:hAnsi="Arial" w:cs="Arial"/>
        </w:rPr>
      </w:pPr>
    </w:p>
    <w:p w:rsidR="00CE12FD" w:rsidRPr="00574912" w:rsidRDefault="00CE12FD" w:rsidP="00574912">
      <w:pPr>
        <w:pStyle w:val="Brezrazmikov"/>
        <w:rPr>
          <w:rFonts w:ascii="Arial" w:hAnsi="Arial" w:cs="Arial"/>
        </w:rPr>
      </w:pPr>
      <w:r w:rsidRPr="00574912">
        <w:rPr>
          <w:rFonts w:ascii="Arial" w:hAnsi="Arial" w:cs="Arial"/>
        </w:rPr>
        <w:t xml:space="preserve">Na podlagi Pravilnika o dodelitvi proračunskih sredstev za namen pokroviteljstva v Občini </w:t>
      </w:r>
      <w:r w:rsidR="00051171" w:rsidRPr="00574912">
        <w:rPr>
          <w:rFonts w:ascii="Arial" w:hAnsi="Arial" w:cs="Arial"/>
        </w:rPr>
        <w:t>Ribnica</w:t>
      </w:r>
      <w:r w:rsidRPr="00574912">
        <w:rPr>
          <w:rFonts w:ascii="Arial" w:hAnsi="Arial" w:cs="Arial"/>
        </w:rPr>
        <w:t xml:space="preserve"> (</w:t>
      </w:r>
      <w:r w:rsidR="00051171" w:rsidRPr="00574912">
        <w:rPr>
          <w:rFonts w:ascii="Arial" w:hAnsi="Arial" w:cs="Arial"/>
        </w:rPr>
        <w:t>Uradni list RS, št. 24/19</w:t>
      </w:r>
      <w:r w:rsidRPr="00574912">
        <w:rPr>
          <w:rFonts w:ascii="Arial" w:hAnsi="Arial" w:cs="Arial"/>
        </w:rPr>
        <w:t xml:space="preserve">), objavlja Občina </w:t>
      </w:r>
      <w:r w:rsidR="00656C9D">
        <w:rPr>
          <w:rFonts w:ascii="Arial" w:hAnsi="Arial" w:cs="Arial"/>
        </w:rPr>
        <w:t>Ribnica</w:t>
      </w:r>
    </w:p>
    <w:p w:rsidR="00660EF9" w:rsidRDefault="00660EF9" w:rsidP="00574912">
      <w:pPr>
        <w:pStyle w:val="Brezrazmikov"/>
        <w:rPr>
          <w:rFonts w:ascii="Arial" w:hAnsi="Arial" w:cs="Arial"/>
        </w:rPr>
      </w:pPr>
    </w:p>
    <w:p w:rsidR="00CE12FD" w:rsidRDefault="00CE12FD" w:rsidP="00574912">
      <w:pPr>
        <w:pStyle w:val="Brezrazmikov"/>
        <w:rPr>
          <w:rFonts w:ascii="Arial" w:hAnsi="Arial" w:cs="Arial"/>
        </w:rPr>
      </w:pPr>
      <w:r w:rsidRPr="00574912">
        <w:rPr>
          <w:rFonts w:ascii="Arial" w:hAnsi="Arial" w:cs="Arial"/>
        </w:rPr>
        <w:t xml:space="preserve"> </w:t>
      </w:r>
    </w:p>
    <w:p w:rsidR="00660EF9" w:rsidRPr="00574912" w:rsidRDefault="00660EF9" w:rsidP="00574912">
      <w:pPr>
        <w:pStyle w:val="Brezrazmikov"/>
        <w:rPr>
          <w:rFonts w:ascii="Arial" w:hAnsi="Arial" w:cs="Arial"/>
        </w:rPr>
      </w:pPr>
    </w:p>
    <w:p w:rsidR="007C590F" w:rsidRPr="007C590F" w:rsidRDefault="007C590F" w:rsidP="00660EF9">
      <w:pPr>
        <w:pStyle w:val="Brezrazmikov"/>
        <w:jc w:val="center"/>
        <w:rPr>
          <w:rFonts w:ascii="Arial" w:hAnsi="Arial" w:cs="Arial"/>
          <w:b/>
          <w:sz w:val="40"/>
          <w:szCs w:val="40"/>
        </w:rPr>
      </w:pPr>
      <w:r w:rsidRPr="007C590F">
        <w:rPr>
          <w:rFonts w:ascii="Arial" w:hAnsi="Arial" w:cs="Arial"/>
          <w:b/>
          <w:sz w:val="40"/>
          <w:szCs w:val="40"/>
        </w:rPr>
        <w:t xml:space="preserve">JAVNI </w:t>
      </w:r>
      <w:r w:rsidR="00CE12FD" w:rsidRPr="007C590F">
        <w:rPr>
          <w:rFonts w:ascii="Arial" w:hAnsi="Arial" w:cs="Arial"/>
          <w:b/>
          <w:sz w:val="40"/>
          <w:szCs w:val="40"/>
        </w:rPr>
        <w:t>RAZPIS</w:t>
      </w:r>
    </w:p>
    <w:p w:rsidR="00CE12FD" w:rsidRPr="0067485C" w:rsidRDefault="00CE12FD" w:rsidP="00660EF9">
      <w:pPr>
        <w:pStyle w:val="Brezrazmikov"/>
        <w:jc w:val="center"/>
        <w:rPr>
          <w:rFonts w:ascii="Arial" w:hAnsi="Arial" w:cs="Arial"/>
          <w:sz w:val="28"/>
          <w:szCs w:val="28"/>
        </w:rPr>
      </w:pPr>
      <w:r w:rsidRPr="0067485C">
        <w:rPr>
          <w:rFonts w:ascii="Arial" w:hAnsi="Arial" w:cs="Arial"/>
          <w:sz w:val="28"/>
          <w:szCs w:val="28"/>
        </w:rPr>
        <w:t xml:space="preserve">ZA POKROVITELJSTVO OBČINE </w:t>
      </w:r>
      <w:r w:rsidR="0020407F" w:rsidRPr="0067485C">
        <w:rPr>
          <w:rFonts w:ascii="Arial" w:hAnsi="Arial" w:cs="Arial"/>
          <w:sz w:val="28"/>
          <w:szCs w:val="28"/>
        </w:rPr>
        <w:t>RIBNICA</w:t>
      </w:r>
      <w:r w:rsidRPr="0067485C">
        <w:rPr>
          <w:rFonts w:ascii="Arial" w:hAnsi="Arial" w:cs="Arial"/>
          <w:sz w:val="28"/>
          <w:szCs w:val="28"/>
        </w:rPr>
        <w:t xml:space="preserve"> ZA LETO 20</w:t>
      </w:r>
      <w:r w:rsidR="008240D4">
        <w:rPr>
          <w:rFonts w:ascii="Arial" w:hAnsi="Arial" w:cs="Arial"/>
          <w:sz w:val="28"/>
          <w:szCs w:val="28"/>
        </w:rPr>
        <w:t>20</w:t>
      </w:r>
    </w:p>
    <w:p w:rsidR="00660EF9" w:rsidRDefault="00660EF9" w:rsidP="00574912">
      <w:pPr>
        <w:pStyle w:val="Brezrazmikov"/>
        <w:rPr>
          <w:rFonts w:ascii="Arial" w:hAnsi="Arial" w:cs="Arial"/>
        </w:rPr>
      </w:pPr>
    </w:p>
    <w:p w:rsidR="00660EF9" w:rsidRDefault="00660EF9" w:rsidP="00574912">
      <w:pPr>
        <w:pStyle w:val="Brezrazmikov"/>
        <w:rPr>
          <w:rFonts w:ascii="Arial" w:hAnsi="Arial" w:cs="Arial"/>
        </w:rPr>
      </w:pPr>
    </w:p>
    <w:p w:rsidR="00852768" w:rsidRPr="00E51973" w:rsidRDefault="00CE12FD" w:rsidP="00852768">
      <w:pPr>
        <w:numPr>
          <w:ilvl w:val="0"/>
          <w:numId w:val="1"/>
        </w:numPr>
        <w:pBdr>
          <w:top w:val="single" w:sz="4" w:space="1" w:color="000000"/>
          <w:left w:val="single" w:sz="4" w:space="4" w:color="000000"/>
          <w:bottom w:val="single" w:sz="4" w:space="1" w:color="000000"/>
          <w:right w:val="single" w:sz="4" w:space="4" w:color="000000"/>
        </w:pBdr>
        <w:tabs>
          <w:tab w:val="left" w:pos="720"/>
        </w:tabs>
        <w:suppressAutoHyphens/>
        <w:spacing w:after="0" w:line="240" w:lineRule="auto"/>
        <w:rPr>
          <w:rFonts w:ascii="Arial Narrow" w:hAnsi="Arial Narrow"/>
          <w:b/>
        </w:rPr>
      </w:pPr>
      <w:r w:rsidRPr="00574912">
        <w:rPr>
          <w:rFonts w:ascii="Arial" w:hAnsi="Arial" w:cs="Arial"/>
        </w:rPr>
        <w:t xml:space="preserve"> </w:t>
      </w:r>
      <w:r w:rsidR="00852768" w:rsidRPr="00E51973">
        <w:rPr>
          <w:rFonts w:ascii="Arial Narrow" w:hAnsi="Arial Narrow"/>
          <w:b/>
        </w:rPr>
        <w:t>NAMEN</w:t>
      </w:r>
    </w:p>
    <w:p w:rsidR="00852768" w:rsidRDefault="00852768" w:rsidP="00574912">
      <w:pPr>
        <w:pStyle w:val="Brezrazmikov"/>
        <w:rPr>
          <w:rFonts w:ascii="Arial" w:hAnsi="Arial" w:cs="Arial"/>
        </w:rPr>
      </w:pPr>
    </w:p>
    <w:p w:rsidR="00CE12FD" w:rsidRPr="00574912" w:rsidRDefault="00CE12FD" w:rsidP="00574912">
      <w:pPr>
        <w:pStyle w:val="Brezrazmikov"/>
        <w:rPr>
          <w:rFonts w:ascii="Arial" w:hAnsi="Arial" w:cs="Arial"/>
        </w:rPr>
      </w:pPr>
      <w:r w:rsidRPr="00574912">
        <w:rPr>
          <w:rFonts w:ascii="Arial" w:hAnsi="Arial" w:cs="Arial"/>
        </w:rPr>
        <w:t xml:space="preserve">Proračunska sredstva Občine </w:t>
      </w:r>
      <w:r w:rsidR="00066848">
        <w:rPr>
          <w:rFonts w:ascii="Arial" w:hAnsi="Arial" w:cs="Arial"/>
        </w:rPr>
        <w:t>Ribnica</w:t>
      </w:r>
      <w:r w:rsidRPr="00574912">
        <w:rPr>
          <w:rFonts w:ascii="Arial" w:hAnsi="Arial" w:cs="Arial"/>
        </w:rPr>
        <w:t xml:space="preserve"> za pokroviteljstvo se dodeljujejo upravičencem v skladu s Pravilnikom o dodelitvi proračunskih sredstev za namen pokroviteljstva v Občini </w:t>
      </w:r>
      <w:r w:rsidR="00066848">
        <w:rPr>
          <w:rFonts w:ascii="Arial" w:hAnsi="Arial" w:cs="Arial"/>
        </w:rPr>
        <w:t>Ribnica</w:t>
      </w:r>
      <w:r w:rsidR="007C590F">
        <w:rPr>
          <w:rFonts w:ascii="Arial" w:hAnsi="Arial" w:cs="Arial"/>
        </w:rPr>
        <w:t xml:space="preserve"> (v nadaljevanju pravilnik)</w:t>
      </w:r>
      <w:r w:rsidRPr="00574912">
        <w:rPr>
          <w:rFonts w:ascii="Arial" w:hAnsi="Arial" w:cs="Arial"/>
        </w:rPr>
        <w:t>.</w:t>
      </w:r>
    </w:p>
    <w:p w:rsidR="00CE12FD" w:rsidRDefault="00CE12FD" w:rsidP="00574912">
      <w:pPr>
        <w:pStyle w:val="Brezrazmikov"/>
        <w:rPr>
          <w:rFonts w:ascii="Arial" w:hAnsi="Arial" w:cs="Arial"/>
        </w:rPr>
      </w:pPr>
      <w:r w:rsidRPr="00574912">
        <w:rPr>
          <w:rFonts w:ascii="Arial" w:hAnsi="Arial" w:cs="Arial"/>
        </w:rPr>
        <w:t xml:space="preserve"> </w:t>
      </w:r>
    </w:p>
    <w:p w:rsidR="00852768" w:rsidRDefault="00852768" w:rsidP="00574912">
      <w:pPr>
        <w:pStyle w:val="Brezrazmikov"/>
        <w:rPr>
          <w:rFonts w:ascii="Arial" w:hAnsi="Arial" w:cs="Arial"/>
        </w:rPr>
      </w:pPr>
    </w:p>
    <w:p w:rsidR="00852768" w:rsidRPr="00E51973" w:rsidRDefault="00852768" w:rsidP="00852768">
      <w:pPr>
        <w:numPr>
          <w:ilvl w:val="0"/>
          <w:numId w:val="1"/>
        </w:numPr>
        <w:pBdr>
          <w:top w:val="single" w:sz="4" w:space="1" w:color="000000"/>
          <w:left w:val="single" w:sz="4" w:space="4" w:color="000000"/>
          <w:bottom w:val="single" w:sz="4" w:space="1" w:color="000000"/>
          <w:right w:val="single" w:sz="4" w:space="4" w:color="000000"/>
        </w:pBdr>
        <w:tabs>
          <w:tab w:val="left" w:pos="720"/>
        </w:tabs>
        <w:suppressAutoHyphens/>
        <w:spacing w:after="0" w:line="240" w:lineRule="auto"/>
        <w:rPr>
          <w:rFonts w:ascii="Arial Narrow" w:hAnsi="Arial Narrow"/>
          <w:b/>
        </w:rPr>
      </w:pPr>
      <w:r w:rsidRPr="00E51973">
        <w:rPr>
          <w:rFonts w:ascii="Arial Narrow" w:hAnsi="Arial Narrow"/>
          <w:b/>
        </w:rPr>
        <w:t>UPRAVIČENCI</w:t>
      </w:r>
    </w:p>
    <w:p w:rsidR="00852768" w:rsidRPr="00574912" w:rsidRDefault="00852768" w:rsidP="00574912">
      <w:pPr>
        <w:pStyle w:val="Brezrazmikov"/>
        <w:rPr>
          <w:rFonts w:ascii="Arial" w:hAnsi="Arial" w:cs="Arial"/>
        </w:rPr>
      </w:pPr>
    </w:p>
    <w:p w:rsidR="00CE12FD" w:rsidRPr="00574912" w:rsidRDefault="00CE12FD" w:rsidP="00574912">
      <w:pPr>
        <w:pStyle w:val="Brezrazmikov"/>
        <w:rPr>
          <w:rFonts w:ascii="Arial" w:hAnsi="Arial" w:cs="Arial"/>
        </w:rPr>
      </w:pPr>
      <w:r w:rsidRPr="00574912">
        <w:rPr>
          <w:rFonts w:ascii="Arial" w:hAnsi="Arial" w:cs="Arial"/>
        </w:rPr>
        <w:t>Upravičenci do proračunskih sredstev po tem razpisu so:</w:t>
      </w:r>
    </w:p>
    <w:p w:rsidR="00CE12FD" w:rsidRPr="00574912" w:rsidRDefault="00CE12FD" w:rsidP="00574912">
      <w:pPr>
        <w:pStyle w:val="Brezrazmikov"/>
        <w:rPr>
          <w:rFonts w:ascii="Arial" w:hAnsi="Arial" w:cs="Arial"/>
        </w:rPr>
      </w:pPr>
      <w:r w:rsidRPr="00574912">
        <w:rPr>
          <w:rFonts w:ascii="Arial" w:hAnsi="Arial" w:cs="Arial"/>
        </w:rPr>
        <w:t>-       fizične in pravne osebe s stalnim prebiv</w:t>
      </w:r>
      <w:r w:rsidR="007C590F">
        <w:rPr>
          <w:rFonts w:ascii="Arial" w:hAnsi="Arial" w:cs="Arial"/>
        </w:rPr>
        <w:t>ališčem oziroma sedežem v Občini Ribnica</w:t>
      </w:r>
      <w:r w:rsidRPr="00574912">
        <w:rPr>
          <w:rFonts w:ascii="Arial" w:hAnsi="Arial" w:cs="Arial"/>
        </w:rPr>
        <w:t>;</w:t>
      </w:r>
    </w:p>
    <w:p w:rsidR="00CE12FD" w:rsidRPr="00574912" w:rsidRDefault="00CE12FD" w:rsidP="00574912">
      <w:pPr>
        <w:pStyle w:val="Brezrazmikov"/>
        <w:rPr>
          <w:rFonts w:ascii="Arial" w:hAnsi="Arial" w:cs="Arial"/>
        </w:rPr>
      </w:pPr>
      <w:r w:rsidRPr="00574912">
        <w:rPr>
          <w:rFonts w:ascii="Arial" w:hAnsi="Arial" w:cs="Arial"/>
        </w:rPr>
        <w:t xml:space="preserve">-       fizične in pravne osebe s stalnim prebivališčem oziroma sedežem v drugi občini, če projekt organizirajo na območju </w:t>
      </w:r>
      <w:r w:rsidR="007C590F">
        <w:rPr>
          <w:rFonts w:ascii="Arial" w:hAnsi="Arial" w:cs="Arial"/>
        </w:rPr>
        <w:t>Občine Ribnica</w:t>
      </w:r>
      <w:r w:rsidRPr="00574912">
        <w:rPr>
          <w:rFonts w:ascii="Arial" w:hAnsi="Arial" w:cs="Arial"/>
        </w:rPr>
        <w:t>;</w:t>
      </w:r>
    </w:p>
    <w:p w:rsidR="00CE12FD" w:rsidRPr="00574912" w:rsidRDefault="00CE12FD" w:rsidP="00574912">
      <w:pPr>
        <w:pStyle w:val="Brezrazmikov"/>
        <w:rPr>
          <w:rFonts w:ascii="Arial" w:hAnsi="Arial" w:cs="Arial"/>
        </w:rPr>
      </w:pPr>
      <w:r w:rsidRPr="00574912">
        <w:rPr>
          <w:rFonts w:ascii="Arial" w:hAnsi="Arial" w:cs="Arial"/>
        </w:rPr>
        <w:t xml:space="preserve">-       fizične in pravne osebe s stalnim prebivališčem oziroma sedežem v drugi občini, če je njihov projekt, ki je organiziran izven </w:t>
      </w:r>
      <w:r w:rsidR="007C590F">
        <w:rPr>
          <w:rFonts w:ascii="Arial" w:hAnsi="Arial" w:cs="Arial"/>
        </w:rPr>
        <w:t>Občine Ribnica, pomemben za O</w:t>
      </w:r>
      <w:r w:rsidRPr="00574912">
        <w:rPr>
          <w:rFonts w:ascii="Arial" w:hAnsi="Arial" w:cs="Arial"/>
        </w:rPr>
        <w:t>bčino</w:t>
      </w:r>
      <w:r w:rsidR="007C590F">
        <w:rPr>
          <w:rFonts w:ascii="Arial" w:hAnsi="Arial" w:cs="Arial"/>
        </w:rPr>
        <w:t xml:space="preserve"> Ribnica</w:t>
      </w:r>
      <w:r w:rsidRPr="00574912">
        <w:rPr>
          <w:rFonts w:ascii="Arial" w:hAnsi="Arial" w:cs="Arial"/>
        </w:rPr>
        <w:t xml:space="preserve"> ali za širšo skupnost.</w:t>
      </w:r>
    </w:p>
    <w:p w:rsidR="00CE12FD" w:rsidRPr="00574912" w:rsidRDefault="00CE12FD" w:rsidP="00574912">
      <w:pPr>
        <w:pStyle w:val="Brezrazmikov"/>
        <w:rPr>
          <w:rFonts w:ascii="Arial" w:hAnsi="Arial" w:cs="Arial"/>
        </w:rPr>
      </w:pPr>
      <w:r w:rsidRPr="00574912">
        <w:rPr>
          <w:rFonts w:ascii="Arial" w:hAnsi="Arial" w:cs="Arial"/>
        </w:rPr>
        <w:t xml:space="preserve"> </w:t>
      </w:r>
    </w:p>
    <w:p w:rsidR="00CE12FD" w:rsidRPr="00574912" w:rsidRDefault="00CE12FD" w:rsidP="00574912">
      <w:pPr>
        <w:pStyle w:val="Brezrazmikov"/>
        <w:rPr>
          <w:rFonts w:ascii="Arial" w:hAnsi="Arial" w:cs="Arial"/>
        </w:rPr>
      </w:pPr>
      <w:r w:rsidRPr="00574912">
        <w:rPr>
          <w:rFonts w:ascii="Arial" w:hAnsi="Arial" w:cs="Arial"/>
        </w:rPr>
        <w:t xml:space="preserve">Posamezna fizična ali pravna oseba </w:t>
      </w:r>
      <w:r w:rsidR="008240D4">
        <w:rPr>
          <w:rFonts w:ascii="Arial" w:hAnsi="Arial" w:cs="Arial"/>
        </w:rPr>
        <w:t xml:space="preserve">lahko v </w:t>
      </w:r>
      <w:r w:rsidRPr="00574912">
        <w:rPr>
          <w:rFonts w:ascii="Arial" w:hAnsi="Arial" w:cs="Arial"/>
        </w:rPr>
        <w:t>okviru razpisa</w:t>
      </w:r>
      <w:r w:rsidR="008240D4">
        <w:rPr>
          <w:rFonts w:ascii="Arial" w:hAnsi="Arial" w:cs="Arial"/>
        </w:rPr>
        <w:t xml:space="preserve"> za pokroviteljstvo za določeno leto</w:t>
      </w:r>
      <w:r w:rsidRPr="00574912">
        <w:rPr>
          <w:rFonts w:ascii="Arial" w:hAnsi="Arial" w:cs="Arial"/>
        </w:rPr>
        <w:t xml:space="preserve"> le enkrat </w:t>
      </w:r>
      <w:r w:rsidR="008240D4">
        <w:rPr>
          <w:rFonts w:ascii="Arial" w:hAnsi="Arial" w:cs="Arial"/>
        </w:rPr>
        <w:t xml:space="preserve">pridobi </w:t>
      </w:r>
      <w:r w:rsidRPr="00574912">
        <w:rPr>
          <w:rFonts w:ascii="Arial" w:hAnsi="Arial" w:cs="Arial"/>
        </w:rPr>
        <w:t>proračunsk</w:t>
      </w:r>
      <w:r w:rsidR="008240D4">
        <w:rPr>
          <w:rFonts w:ascii="Arial" w:hAnsi="Arial" w:cs="Arial"/>
        </w:rPr>
        <w:t>a</w:t>
      </w:r>
      <w:r w:rsidRPr="00574912">
        <w:rPr>
          <w:rFonts w:ascii="Arial" w:hAnsi="Arial" w:cs="Arial"/>
        </w:rPr>
        <w:t xml:space="preserve"> sredst</w:t>
      </w:r>
      <w:r w:rsidR="008240D4">
        <w:rPr>
          <w:rFonts w:ascii="Arial" w:hAnsi="Arial" w:cs="Arial"/>
        </w:rPr>
        <w:t xml:space="preserve">va </w:t>
      </w:r>
      <w:r w:rsidRPr="00574912">
        <w:rPr>
          <w:rFonts w:ascii="Arial" w:hAnsi="Arial" w:cs="Arial"/>
        </w:rPr>
        <w:t>po tem pravilniku.</w:t>
      </w:r>
    </w:p>
    <w:p w:rsidR="00CE12FD" w:rsidRDefault="00CE12FD" w:rsidP="00574912">
      <w:pPr>
        <w:pStyle w:val="Brezrazmikov"/>
        <w:rPr>
          <w:rFonts w:ascii="Arial" w:hAnsi="Arial" w:cs="Arial"/>
        </w:rPr>
      </w:pPr>
      <w:r w:rsidRPr="00574912">
        <w:rPr>
          <w:rFonts w:ascii="Arial" w:hAnsi="Arial" w:cs="Arial"/>
        </w:rPr>
        <w:t xml:space="preserve"> </w:t>
      </w:r>
    </w:p>
    <w:p w:rsidR="00852768" w:rsidRDefault="00852768" w:rsidP="00574912">
      <w:pPr>
        <w:pStyle w:val="Brezrazmikov"/>
        <w:rPr>
          <w:rFonts w:ascii="Arial" w:hAnsi="Arial" w:cs="Arial"/>
        </w:rPr>
      </w:pPr>
    </w:p>
    <w:p w:rsidR="00852768" w:rsidRPr="00E51973" w:rsidRDefault="00852768" w:rsidP="00852768">
      <w:pPr>
        <w:numPr>
          <w:ilvl w:val="0"/>
          <w:numId w:val="1"/>
        </w:numPr>
        <w:pBdr>
          <w:top w:val="single" w:sz="4" w:space="1" w:color="000000"/>
          <w:left w:val="single" w:sz="4" w:space="4" w:color="000000"/>
          <w:bottom w:val="single" w:sz="4" w:space="1" w:color="000000"/>
          <w:right w:val="single" w:sz="4" w:space="4" w:color="000000"/>
        </w:pBdr>
        <w:tabs>
          <w:tab w:val="left" w:pos="720"/>
        </w:tabs>
        <w:suppressAutoHyphens/>
        <w:spacing w:after="0" w:line="240" w:lineRule="auto"/>
        <w:rPr>
          <w:rFonts w:ascii="Arial Narrow" w:hAnsi="Arial Narrow"/>
          <w:b/>
        </w:rPr>
      </w:pPr>
      <w:r>
        <w:rPr>
          <w:rFonts w:ascii="Arial Narrow" w:hAnsi="Arial Narrow"/>
          <w:b/>
        </w:rPr>
        <w:t>PREDMET RAZPISA</w:t>
      </w:r>
    </w:p>
    <w:p w:rsidR="00852768" w:rsidRPr="00574912" w:rsidRDefault="00852768" w:rsidP="00574912">
      <w:pPr>
        <w:pStyle w:val="Brezrazmikov"/>
        <w:rPr>
          <w:rFonts w:ascii="Arial" w:hAnsi="Arial" w:cs="Arial"/>
        </w:rPr>
      </w:pPr>
    </w:p>
    <w:p w:rsidR="00CE12FD" w:rsidRPr="00574912" w:rsidRDefault="00CE12FD" w:rsidP="00574912">
      <w:pPr>
        <w:pStyle w:val="Brezrazmikov"/>
        <w:rPr>
          <w:rFonts w:ascii="Arial" w:hAnsi="Arial" w:cs="Arial"/>
        </w:rPr>
      </w:pPr>
      <w:r w:rsidRPr="00574912">
        <w:rPr>
          <w:rFonts w:ascii="Arial" w:hAnsi="Arial" w:cs="Arial"/>
        </w:rPr>
        <w:t xml:space="preserve">Predmet </w:t>
      </w:r>
      <w:r w:rsidR="008240D4">
        <w:rPr>
          <w:rFonts w:ascii="Arial" w:hAnsi="Arial" w:cs="Arial"/>
        </w:rPr>
        <w:t>razpisa</w:t>
      </w:r>
      <w:r w:rsidRPr="00574912">
        <w:rPr>
          <w:rFonts w:ascii="Arial" w:hAnsi="Arial" w:cs="Arial"/>
        </w:rPr>
        <w:t xml:space="preserve"> je pokroviteljstvo prireditev, dogodkov, potovanj oziroma ekskurzij, različnih dejavnosti, priprav in izdaj knjig ali drugih publikacij oziroma zvočnih ali slikovnih posnetkov, priprav in izdelav snovnih ali nesnovnih stvari ali izvedb drugih projektov (v nadaljevanju: projekti), ki so v organizaciji fizičnih ali pravnih oseb na različnih nivojih. Sofinanciralo se bo projekte, ki bodo potekali od 01. 01. do 31. 12. 20</w:t>
      </w:r>
      <w:r w:rsidR="008240D4">
        <w:rPr>
          <w:rFonts w:ascii="Arial" w:hAnsi="Arial" w:cs="Arial"/>
        </w:rPr>
        <w:t>20</w:t>
      </w:r>
      <w:r w:rsidRPr="00574912">
        <w:rPr>
          <w:rFonts w:ascii="Arial" w:hAnsi="Arial" w:cs="Arial"/>
        </w:rPr>
        <w:t>.</w:t>
      </w:r>
    </w:p>
    <w:p w:rsidR="00CE12FD" w:rsidRPr="00574912" w:rsidRDefault="00CE12FD" w:rsidP="00574912">
      <w:pPr>
        <w:pStyle w:val="Brezrazmikov"/>
        <w:rPr>
          <w:rFonts w:ascii="Arial" w:hAnsi="Arial" w:cs="Arial"/>
        </w:rPr>
      </w:pPr>
      <w:r w:rsidRPr="00574912">
        <w:rPr>
          <w:rFonts w:ascii="Arial" w:hAnsi="Arial" w:cs="Arial"/>
        </w:rPr>
        <w:t xml:space="preserve"> </w:t>
      </w:r>
    </w:p>
    <w:p w:rsidR="00CE12FD" w:rsidRPr="00574912" w:rsidRDefault="00CE12FD" w:rsidP="00574912">
      <w:pPr>
        <w:pStyle w:val="Brezrazmikov"/>
        <w:rPr>
          <w:rFonts w:ascii="Arial" w:hAnsi="Arial" w:cs="Arial"/>
        </w:rPr>
      </w:pPr>
      <w:r w:rsidRPr="00574912">
        <w:rPr>
          <w:rFonts w:ascii="Arial" w:hAnsi="Arial" w:cs="Arial"/>
        </w:rPr>
        <w:t xml:space="preserve">Sredstva se bodo dodelila upravičencem v okviru razpoložljivih sredstev za </w:t>
      </w:r>
      <w:r w:rsidR="008240D4">
        <w:rPr>
          <w:rFonts w:ascii="Arial" w:hAnsi="Arial" w:cs="Arial"/>
        </w:rPr>
        <w:t>naslednje</w:t>
      </w:r>
      <w:r w:rsidRPr="00574912">
        <w:rPr>
          <w:rFonts w:ascii="Arial" w:hAnsi="Arial" w:cs="Arial"/>
        </w:rPr>
        <w:t xml:space="preserve"> projekt</w:t>
      </w:r>
      <w:r w:rsidR="008240D4">
        <w:rPr>
          <w:rFonts w:ascii="Arial" w:hAnsi="Arial" w:cs="Arial"/>
        </w:rPr>
        <w:t>e</w:t>
      </w:r>
      <w:r w:rsidRPr="00574912">
        <w:rPr>
          <w:rFonts w:ascii="Arial" w:hAnsi="Arial" w:cs="Arial"/>
        </w:rPr>
        <w:t>:</w:t>
      </w:r>
    </w:p>
    <w:p w:rsidR="00CE12FD" w:rsidRPr="00574912" w:rsidRDefault="00CE12FD" w:rsidP="00574912">
      <w:pPr>
        <w:pStyle w:val="Brezrazmikov"/>
        <w:rPr>
          <w:rFonts w:ascii="Arial" w:hAnsi="Arial" w:cs="Arial"/>
        </w:rPr>
      </w:pPr>
      <w:r w:rsidRPr="00574912">
        <w:rPr>
          <w:rFonts w:ascii="Arial" w:hAnsi="Arial" w:cs="Arial"/>
        </w:rPr>
        <w:t>-       ki promovirajo občino, njene prebivalce in kraje oziroma širijo njene razvojne potenciale;</w:t>
      </w:r>
    </w:p>
    <w:p w:rsidR="00CE12FD" w:rsidRPr="00574912" w:rsidRDefault="00CE12FD" w:rsidP="00574912">
      <w:pPr>
        <w:pStyle w:val="Brezrazmikov"/>
        <w:rPr>
          <w:rFonts w:ascii="Arial" w:hAnsi="Arial" w:cs="Arial"/>
        </w:rPr>
      </w:pPr>
      <w:r w:rsidRPr="00574912">
        <w:rPr>
          <w:rFonts w:ascii="Arial" w:hAnsi="Arial" w:cs="Arial"/>
        </w:rPr>
        <w:t>-       ki utrjujejo in promovirajo pozitivne vrednote (demokratične vrednote, človekove pravice, in druga temeljna načela, zapisana v statutu občine in Ustavi Republ</w:t>
      </w:r>
      <w:r w:rsidR="00801C05">
        <w:rPr>
          <w:rFonts w:ascii="Arial" w:hAnsi="Arial" w:cs="Arial"/>
        </w:rPr>
        <w:t xml:space="preserve">ike Slovenije ter prispevajo k </w:t>
      </w:r>
      <w:proofErr w:type="spellStart"/>
      <w:r w:rsidR="00801C05">
        <w:rPr>
          <w:rFonts w:ascii="Arial" w:hAnsi="Arial" w:cs="Arial"/>
        </w:rPr>
        <w:t>v</w:t>
      </w:r>
      <w:r w:rsidRPr="00574912">
        <w:rPr>
          <w:rFonts w:ascii="Arial" w:hAnsi="Arial" w:cs="Arial"/>
        </w:rPr>
        <w:t>zpod</w:t>
      </w:r>
      <w:r w:rsidR="00763CF3">
        <w:rPr>
          <w:rFonts w:ascii="Arial" w:hAnsi="Arial" w:cs="Arial"/>
        </w:rPr>
        <w:t>bujanju</w:t>
      </w:r>
      <w:proofErr w:type="spellEnd"/>
      <w:r w:rsidR="00763CF3">
        <w:rPr>
          <w:rFonts w:ascii="Arial" w:hAnsi="Arial" w:cs="Arial"/>
        </w:rPr>
        <w:t xml:space="preserve"> medčloveškega sožitja, kulture dialoga</w:t>
      </w:r>
      <w:r w:rsidRPr="00574912">
        <w:rPr>
          <w:rFonts w:ascii="Arial" w:hAnsi="Arial" w:cs="Arial"/>
        </w:rPr>
        <w:t xml:space="preserve"> in k ohranjanju naše naravne, kulturne, verske in narodnostne dediščine ter izročila);</w:t>
      </w:r>
    </w:p>
    <w:p w:rsidR="00CE12FD" w:rsidRPr="00574912" w:rsidRDefault="00CE12FD" w:rsidP="00574912">
      <w:pPr>
        <w:pStyle w:val="Brezrazmikov"/>
        <w:rPr>
          <w:rFonts w:ascii="Arial" w:hAnsi="Arial" w:cs="Arial"/>
        </w:rPr>
      </w:pPr>
      <w:r w:rsidRPr="00574912">
        <w:rPr>
          <w:rFonts w:ascii="Arial" w:hAnsi="Arial" w:cs="Arial"/>
        </w:rPr>
        <w:t>-       ki so socialne, izobraževalne, kulturne, glasbene, umetniške, turistične, športne, humanitarne, veteranske in podobne narave;</w:t>
      </w:r>
    </w:p>
    <w:p w:rsidR="00CE12FD" w:rsidRPr="00574912" w:rsidRDefault="00763CF3" w:rsidP="00574912">
      <w:pPr>
        <w:pStyle w:val="Brezrazmikov"/>
        <w:rPr>
          <w:rFonts w:ascii="Arial" w:hAnsi="Arial" w:cs="Arial"/>
        </w:rPr>
      </w:pPr>
      <w:r>
        <w:rPr>
          <w:rFonts w:ascii="Arial" w:hAnsi="Arial" w:cs="Arial"/>
        </w:rPr>
        <w:lastRenderedPageBreak/>
        <w:t>-       ki s</w:t>
      </w:r>
      <w:r w:rsidR="00CE12FD" w:rsidRPr="00574912">
        <w:rPr>
          <w:rFonts w:ascii="Arial" w:hAnsi="Arial" w:cs="Arial"/>
        </w:rPr>
        <w:t>podbujajo prostovoljstvo in udeleževanje v skupinah samopomoči oziroma organiziranega sistema zaščite in varstva narave, ljudi in premoženja oziroma izobraževanja in usposabljanja na teh področjih;</w:t>
      </w:r>
    </w:p>
    <w:p w:rsidR="00CE12FD" w:rsidRPr="00574912" w:rsidRDefault="00CE12FD" w:rsidP="00574912">
      <w:pPr>
        <w:pStyle w:val="Brezrazmikov"/>
        <w:rPr>
          <w:rFonts w:ascii="Arial" w:hAnsi="Arial" w:cs="Arial"/>
        </w:rPr>
      </w:pPr>
      <w:r w:rsidRPr="00574912">
        <w:rPr>
          <w:rFonts w:ascii="Arial" w:hAnsi="Arial" w:cs="Arial"/>
        </w:rPr>
        <w:t>-       ki so neposredno vezan</w:t>
      </w:r>
      <w:r w:rsidR="008240D4">
        <w:rPr>
          <w:rFonts w:ascii="Arial" w:hAnsi="Arial" w:cs="Arial"/>
        </w:rPr>
        <w:t>i</w:t>
      </w:r>
      <w:r w:rsidRPr="00574912">
        <w:rPr>
          <w:rFonts w:ascii="Arial" w:hAnsi="Arial" w:cs="Arial"/>
        </w:rPr>
        <w:t xml:space="preserve"> na gostovanje skupin s sosednih krajev in drugod iz Slovenije ter iz tujine, zlasti še na dejavnost slovenskih zamejskih in zdomskih društev;</w:t>
      </w:r>
    </w:p>
    <w:p w:rsidR="00CE12FD" w:rsidRPr="00574912" w:rsidRDefault="00CE12FD" w:rsidP="00574912">
      <w:pPr>
        <w:pStyle w:val="Brezrazmikov"/>
        <w:rPr>
          <w:rFonts w:ascii="Arial" w:hAnsi="Arial" w:cs="Arial"/>
        </w:rPr>
      </w:pPr>
      <w:r w:rsidRPr="00574912">
        <w:rPr>
          <w:rFonts w:ascii="Arial" w:hAnsi="Arial" w:cs="Arial"/>
        </w:rPr>
        <w:t>-       ki so neposredno vezan</w:t>
      </w:r>
      <w:r w:rsidR="008240D4">
        <w:rPr>
          <w:rFonts w:ascii="Arial" w:hAnsi="Arial" w:cs="Arial"/>
        </w:rPr>
        <w:t>i</w:t>
      </w:r>
      <w:r w:rsidRPr="00574912">
        <w:rPr>
          <w:rFonts w:ascii="Arial" w:hAnsi="Arial" w:cs="Arial"/>
        </w:rPr>
        <w:t xml:space="preserve"> na medobčinsko, </w:t>
      </w:r>
      <w:proofErr w:type="spellStart"/>
      <w:r w:rsidRPr="00574912">
        <w:rPr>
          <w:rFonts w:ascii="Arial" w:hAnsi="Arial" w:cs="Arial"/>
        </w:rPr>
        <w:t>medregijsko</w:t>
      </w:r>
      <w:proofErr w:type="spellEnd"/>
      <w:r w:rsidRPr="00574912">
        <w:rPr>
          <w:rFonts w:ascii="Arial" w:hAnsi="Arial" w:cs="Arial"/>
        </w:rPr>
        <w:t xml:space="preserve"> in mednarodno sodelovanje;</w:t>
      </w:r>
    </w:p>
    <w:p w:rsidR="00CE12FD" w:rsidRPr="00574912" w:rsidRDefault="00CE12FD" w:rsidP="00574912">
      <w:pPr>
        <w:pStyle w:val="Brezrazmikov"/>
        <w:rPr>
          <w:rFonts w:ascii="Arial" w:hAnsi="Arial" w:cs="Arial"/>
        </w:rPr>
      </w:pPr>
      <w:r w:rsidRPr="00574912">
        <w:rPr>
          <w:rFonts w:ascii="Arial" w:hAnsi="Arial" w:cs="Arial"/>
        </w:rPr>
        <w:t>-       ki jih organizirajo mladi ali so namenjene mladim;</w:t>
      </w:r>
    </w:p>
    <w:p w:rsidR="00CE12FD" w:rsidRPr="00574912" w:rsidRDefault="00CE12FD" w:rsidP="00574912">
      <w:pPr>
        <w:pStyle w:val="Brezrazmikov"/>
        <w:rPr>
          <w:rFonts w:ascii="Arial" w:hAnsi="Arial" w:cs="Arial"/>
        </w:rPr>
      </w:pPr>
      <w:r w:rsidRPr="00574912">
        <w:rPr>
          <w:rFonts w:ascii="Arial" w:hAnsi="Arial" w:cs="Arial"/>
        </w:rPr>
        <w:t>-       ki utrjujejo spoznavanje, sodelovanje in druženje med družbeno aktivnimi občani;</w:t>
      </w:r>
    </w:p>
    <w:p w:rsidR="00CE12FD" w:rsidRPr="00574912" w:rsidRDefault="00CE12FD" w:rsidP="00574912">
      <w:pPr>
        <w:pStyle w:val="Brezrazmikov"/>
        <w:rPr>
          <w:rFonts w:ascii="Arial" w:hAnsi="Arial" w:cs="Arial"/>
        </w:rPr>
      </w:pPr>
      <w:r w:rsidRPr="00574912">
        <w:rPr>
          <w:rFonts w:ascii="Arial" w:hAnsi="Arial" w:cs="Arial"/>
        </w:rPr>
        <w:t>-       ki so neposredno namenjen</w:t>
      </w:r>
      <w:r w:rsidR="008240D4">
        <w:rPr>
          <w:rFonts w:ascii="Arial" w:hAnsi="Arial" w:cs="Arial"/>
        </w:rPr>
        <w:t>i</w:t>
      </w:r>
      <w:r w:rsidRPr="00574912">
        <w:rPr>
          <w:rFonts w:ascii="Arial" w:hAnsi="Arial" w:cs="Arial"/>
        </w:rPr>
        <w:t xml:space="preserve"> sprejem</w:t>
      </w:r>
      <w:r w:rsidR="008240D4">
        <w:rPr>
          <w:rFonts w:ascii="Arial" w:hAnsi="Arial" w:cs="Arial"/>
        </w:rPr>
        <w:t xml:space="preserve">u </w:t>
      </w:r>
      <w:r w:rsidRPr="00574912">
        <w:rPr>
          <w:rFonts w:ascii="Arial" w:hAnsi="Arial" w:cs="Arial"/>
        </w:rPr>
        <w:t>in pogostitv</w:t>
      </w:r>
      <w:r w:rsidR="008240D4">
        <w:rPr>
          <w:rFonts w:ascii="Arial" w:hAnsi="Arial" w:cs="Arial"/>
        </w:rPr>
        <w:t>am</w:t>
      </w:r>
      <w:r w:rsidRPr="00574912">
        <w:rPr>
          <w:rFonts w:ascii="Arial" w:hAnsi="Arial" w:cs="Arial"/>
        </w:rPr>
        <w:t xml:space="preserve"> ob pomembnejših jubilejih, obiskih in drugih priložnosti oziroma pomoč</w:t>
      </w:r>
      <w:r w:rsidR="008240D4">
        <w:rPr>
          <w:rFonts w:ascii="Arial" w:hAnsi="Arial" w:cs="Arial"/>
        </w:rPr>
        <w:t>i</w:t>
      </w:r>
      <w:r w:rsidRPr="00574912">
        <w:rPr>
          <w:rFonts w:ascii="Arial" w:hAnsi="Arial" w:cs="Arial"/>
        </w:rPr>
        <w:t xml:space="preserve"> pri tem.</w:t>
      </w:r>
    </w:p>
    <w:p w:rsidR="00CE12FD" w:rsidRPr="00574912" w:rsidRDefault="00CE12FD" w:rsidP="00574912">
      <w:pPr>
        <w:pStyle w:val="Brezrazmikov"/>
        <w:rPr>
          <w:rFonts w:ascii="Arial" w:hAnsi="Arial" w:cs="Arial"/>
        </w:rPr>
      </w:pPr>
      <w:r w:rsidRPr="00574912">
        <w:rPr>
          <w:rFonts w:ascii="Arial" w:hAnsi="Arial" w:cs="Arial"/>
        </w:rPr>
        <w:t xml:space="preserve"> </w:t>
      </w:r>
    </w:p>
    <w:p w:rsidR="00CE12FD" w:rsidRPr="00BC7DF9" w:rsidRDefault="00763CF3" w:rsidP="00763CF3">
      <w:pPr>
        <w:pStyle w:val="Brezrazmikov"/>
        <w:jc w:val="both"/>
        <w:rPr>
          <w:rFonts w:ascii="Arial" w:hAnsi="Arial" w:cs="Arial"/>
          <w:b/>
        </w:rPr>
      </w:pPr>
      <w:r w:rsidRPr="00BC7DF9">
        <w:rPr>
          <w:rFonts w:ascii="Arial" w:hAnsi="Arial" w:cs="Arial"/>
          <w:b/>
        </w:rPr>
        <w:t>Projekti</w:t>
      </w:r>
      <w:r w:rsidR="00BC5DEC">
        <w:rPr>
          <w:rFonts w:ascii="Arial" w:hAnsi="Arial" w:cs="Arial"/>
          <w:b/>
        </w:rPr>
        <w:t>,</w:t>
      </w:r>
      <w:r w:rsidRPr="00BC7DF9">
        <w:rPr>
          <w:rFonts w:ascii="Arial" w:hAnsi="Arial" w:cs="Arial"/>
          <w:b/>
        </w:rPr>
        <w:t xml:space="preserve"> za </w:t>
      </w:r>
      <w:r w:rsidR="00BC5DEC">
        <w:rPr>
          <w:rFonts w:ascii="Arial" w:hAnsi="Arial" w:cs="Arial"/>
          <w:b/>
        </w:rPr>
        <w:t xml:space="preserve">sofinanciranje </w:t>
      </w:r>
      <w:r w:rsidRPr="00BC7DF9">
        <w:rPr>
          <w:rFonts w:ascii="Arial" w:hAnsi="Arial" w:cs="Arial"/>
          <w:b/>
        </w:rPr>
        <w:t>kater</w:t>
      </w:r>
      <w:r w:rsidR="00BC5DEC">
        <w:rPr>
          <w:rFonts w:ascii="Arial" w:hAnsi="Arial" w:cs="Arial"/>
          <w:b/>
        </w:rPr>
        <w:t>ih</w:t>
      </w:r>
      <w:r w:rsidRPr="00BC7DF9">
        <w:rPr>
          <w:rFonts w:ascii="Arial" w:hAnsi="Arial" w:cs="Arial"/>
          <w:b/>
        </w:rPr>
        <w:t xml:space="preserve"> se upravičenci lahko pr</w:t>
      </w:r>
      <w:r w:rsidR="00BC5DEC">
        <w:rPr>
          <w:rFonts w:ascii="Arial" w:hAnsi="Arial" w:cs="Arial"/>
          <w:b/>
        </w:rPr>
        <w:t>ijavijo na druge razpise občine</w:t>
      </w:r>
      <w:r w:rsidRPr="00BC7DF9">
        <w:rPr>
          <w:rFonts w:ascii="Arial" w:hAnsi="Arial" w:cs="Arial"/>
          <w:b/>
        </w:rPr>
        <w:t>, ne morejo pridobiti sredstev po tem razpisu.</w:t>
      </w:r>
    </w:p>
    <w:p w:rsidR="00CE12FD" w:rsidRDefault="00CE12FD" w:rsidP="00574912">
      <w:pPr>
        <w:pStyle w:val="Brezrazmikov"/>
        <w:rPr>
          <w:rFonts w:ascii="Arial" w:hAnsi="Arial" w:cs="Arial"/>
        </w:rPr>
      </w:pPr>
      <w:r w:rsidRPr="00574912">
        <w:rPr>
          <w:rFonts w:ascii="Arial" w:hAnsi="Arial" w:cs="Arial"/>
        </w:rPr>
        <w:t xml:space="preserve"> </w:t>
      </w:r>
    </w:p>
    <w:p w:rsidR="00852768" w:rsidRPr="00E51973" w:rsidRDefault="00852768" w:rsidP="00852768">
      <w:pPr>
        <w:numPr>
          <w:ilvl w:val="0"/>
          <w:numId w:val="1"/>
        </w:numPr>
        <w:pBdr>
          <w:top w:val="single" w:sz="4" w:space="1" w:color="000000"/>
          <w:left w:val="single" w:sz="4" w:space="4" w:color="000000"/>
          <w:bottom w:val="single" w:sz="4" w:space="1" w:color="000000"/>
          <w:right w:val="single" w:sz="4" w:space="4" w:color="000000"/>
        </w:pBdr>
        <w:tabs>
          <w:tab w:val="left" w:pos="720"/>
        </w:tabs>
        <w:suppressAutoHyphens/>
        <w:spacing w:after="0" w:line="240" w:lineRule="auto"/>
        <w:rPr>
          <w:rFonts w:ascii="Arial Narrow" w:hAnsi="Arial Narrow"/>
          <w:b/>
        </w:rPr>
      </w:pPr>
      <w:r>
        <w:rPr>
          <w:rFonts w:ascii="Arial Narrow" w:hAnsi="Arial Narrow"/>
          <w:b/>
        </w:rPr>
        <w:t>MERILA</w:t>
      </w:r>
    </w:p>
    <w:p w:rsidR="00852768" w:rsidRPr="00574912" w:rsidRDefault="00852768" w:rsidP="00574912">
      <w:pPr>
        <w:pStyle w:val="Brezrazmikov"/>
        <w:rPr>
          <w:rFonts w:ascii="Arial" w:hAnsi="Arial" w:cs="Arial"/>
        </w:rPr>
      </w:pPr>
    </w:p>
    <w:p w:rsidR="00CE12FD" w:rsidRPr="00574912" w:rsidRDefault="00CE12FD" w:rsidP="00574912">
      <w:pPr>
        <w:pStyle w:val="Brezrazmikov"/>
        <w:rPr>
          <w:rFonts w:ascii="Arial" w:hAnsi="Arial" w:cs="Arial"/>
        </w:rPr>
      </w:pPr>
      <w:r w:rsidRPr="00574912">
        <w:rPr>
          <w:rFonts w:ascii="Arial" w:hAnsi="Arial" w:cs="Arial"/>
        </w:rPr>
        <w:t>Pri vrednotenju in ocenjevanju vlog pri</w:t>
      </w:r>
      <w:r w:rsidR="00801C05">
        <w:rPr>
          <w:rFonts w:ascii="Arial" w:hAnsi="Arial" w:cs="Arial"/>
        </w:rPr>
        <w:t>javiteljev bo komisija upošteval</w:t>
      </w:r>
      <w:r w:rsidRPr="00574912">
        <w:rPr>
          <w:rFonts w:ascii="Arial" w:hAnsi="Arial" w:cs="Arial"/>
        </w:rPr>
        <w:t>a predvsem:</w:t>
      </w:r>
    </w:p>
    <w:p w:rsidR="00CE12FD" w:rsidRPr="00574912" w:rsidRDefault="00CE12FD" w:rsidP="00574912">
      <w:pPr>
        <w:pStyle w:val="Brezrazmikov"/>
        <w:rPr>
          <w:rFonts w:ascii="Arial" w:hAnsi="Arial" w:cs="Arial"/>
        </w:rPr>
      </w:pPr>
      <w:r w:rsidRPr="00574912">
        <w:rPr>
          <w:rFonts w:ascii="Arial" w:hAnsi="Arial" w:cs="Arial"/>
        </w:rPr>
        <w:t xml:space="preserve">-       pomen projekta za občino oz. občane </w:t>
      </w:r>
      <w:r w:rsidR="00BC5DEC">
        <w:rPr>
          <w:rFonts w:ascii="Arial" w:hAnsi="Arial" w:cs="Arial"/>
        </w:rPr>
        <w:t>O</w:t>
      </w:r>
      <w:r w:rsidRPr="00574912">
        <w:rPr>
          <w:rFonts w:ascii="Arial" w:hAnsi="Arial" w:cs="Arial"/>
        </w:rPr>
        <w:t xml:space="preserve">bčine </w:t>
      </w:r>
      <w:r w:rsidR="00D24868">
        <w:rPr>
          <w:rFonts w:ascii="Arial" w:hAnsi="Arial" w:cs="Arial"/>
        </w:rPr>
        <w:t>Ribnica</w:t>
      </w:r>
      <w:r w:rsidRPr="00574912">
        <w:rPr>
          <w:rFonts w:ascii="Arial" w:hAnsi="Arial" w:cs="Arial"/>
        </w:rPr>
        <w:t>,</w:t>
      </w:r>
    </w:p>
    <w:p w:rsidR="00CE12FD" w:rsidRPr="00574912" w:rsidRDefault="00CE12FD" w:rsidP="00574912">
      <w:pPr>
        <w:pStyle w:val="Brezrazmikov"/>
        <w:rPr>
          <w:rFonts w:ascii="Arial" w:hAnsi="Arial" w:cs="Arial"/>
        </w:rPr>
      </w:pPr>
      <w:r w:rsidRPr="00574912">
        <w:rPr>
          <w:rFonts w:ascii="Arial" w:hAnsi="Arial" w:cs="Arial"/>
        </w:rPr>
        <w:t xml:space="preserve">-       cilje ter namene projekta, ki </w:t>
      </w:r>
      <w:r w:rsidR="00BC5DEC">
        <w:rPr>
          <w:rFonts w:ascii="Arial" w:hAnsi="Arial" w:cs="Arial"/>
        </w:rPr>
        <w:t>morajo biti</w:t>
      </w:r>
      <w:r w:rsidRPr="00574912">
        <w:rPr>
          <w:rFonts w:ascii="Arial" w:hAnsi="Arial" w:cs="Arial"/>
        </w:rPr>
        <w:t xml:space="preserve"> jasno opredeljeni,</w:t>
      </w:r>
    </w:p>
    <w:p w:rsidR="00CE12FD" w:rsidRPr="00574912" w:rsidRDefault="00CE12FD" w:rsidP="00574912">
      <w:pPr>
        <w:pStyle w:val="Brezrazmikov"/>
        <w:rPr>
          <w:rFonts w:ascii="Arial" w:hAnsi="Arial" w:cs="Arial"/>
        </w:rPr>
      </w:pPr>
      <w:r w:rsidRPr="00574912">
        <w:rPr>
          <w:rFonts w:ascii="Arial" w:hAnsi="Arial" w:cs="Arial"/>
        </w:rPr>
        <w:t>-       promocijski učinek za občino,</w:t>
      </w:r>
    </w:p>
    <w:p w:rsidR="00CE12FD" w:rsidRPr="00574912" w:rsidRDefault="00CE12FD" w:rsidP="00574912">
      <w:pPr>
        <w:pStyle w:val="Brezrazmikov"/>
        <w:rPr>
          <w:rFonts w:ascii="Arial" w:hAnsi="Arial" w:cs="Arial"/>
        </w:rPr>
      </w:pPr>
      <w:r w:rsidRPr="00574912">
        <w:rPr>
          <w:rFonts w:ascii="Arial" w:hAnsi="Arial" w:cs="Arial"/>
        </w:rPr>
        <w:t>-       tradicionalnost,</w:t>
      </w:r>
    </w:p>
    <w:p w:rsidR="00CE12FD" w:rsidRPr="00574912" w:rsidRDefault="00CE12FD" w:rsidP="00574912">
      <w:pPr>
        <w:pStyle w:val="Brezrazmikov"/>
        <w:rPr>
          <w:rFonts w:ascii="Arial" w:hAnsi="Arial" w:cs="Arial"/>
        </w:rPr>
      </w:pPr>
      <w:r w:rsidRPr="00574912">
        <w:rPr>
          <w:rFonts w:ascii="Arial" w:hAnsi="Arial" w:cs="Arial"/>
        </w:rPr>
        <w:t>-       inovativnost in izvirnost (programi in projekti neposredno ne posnemajo že izvedenih programov in projektov ter vsebujejo drugačen pristop),</w:t>
      </w:r>
    </w:p>
    <w:p w:rsidR="00CE12FD" w:rsidRPr="00574912" w:rsidRDefault="00CE12FD" w:rsidP="00574912">
      <w:pPr>
        <w:pStyle w:val="Brezrazmikov"/>
        <w:rPr>
          <w:rFonts w:ascii="Arial" w:hAnsi="Arial" w:cs="Arial"/>
        </w:rPr>
      </w:pPr>
      <w:r w:rsidRPr="00574912">
        <w:rPr>
          <w:rFonts w:ascii="Arial" w:hAnsi="Arial" w:cs="Arial"/>
        </w:rPr>
        <w:t>-       kakovost in izvedljivost projekta,</w:t>
      </w:r>
    </w:p>
    <w:p w:rsidR="00CE12FD" w:rsidRPr="00574912" w:rsidRDefault="00CE12FD" w:rsidP="00574912">
      <w:pPr>
        <w:pStyle w:val="Brezrazmikov"/>
        <w:rPr>
          <w:rFonts w:ascii="Arial" w:hAnsi="Arial" w:cs="Arial"/>
        </w:rPr>
      </w:pPr>
      <w:r w:rsidRPr="00574912">
        <w:rPr>
          <w:rFonts w:ascii="Arial" w:hAnsi="Arial" w:cs="Arial"/>
        </w:rPr>
        <w:t xml:space="preserve">-       medobčinski, </w:t>
      </w:r>
      <w:proofErr w:type="spellStart"/>
      <w:r w:rsidRPr="00574912">
        <w:rPr>
          <w:rFonts w:ascii="Arial" w:hAnsi="Arial" w:cs="Arial"/>
        </w:rPr>
        <w:t>medregijski</w:t>
      </w:r>
      <w:proofErr w:type="spellEnd"/>
      <w:r w:rsidRPr="00574912">
        <w:rPr>
          <w:rFonts w:ascii="Arial" w:hAnsi="Arial" w:cs="Arial"/>
        </w:rPr>
        <w:t xml:space="preserve"> in mednarodni pomen podprtega projekta ter vzajemnost,</w:t>
      </w:r>
    </w:p>
    <w:p w:rsidR="00CE12FD" w:rsidRPr="00574912" w:rsidRDefault="00CE12FD" w:rsidP="00574912">
      <w:pPr>
        <w:pStyle w:val="Brezrazmikov"/>
        <w:rPr>
          <w:rFonts w:ascii="Arial" w:hAnsi="Arial" w:cs="Arial"/>
        </w:rPr>
      </w:pPr>
      <w:r w:rsidRPr="00574912">
        <w:rPr>
          <w:rFonts w:ascii="Arial" w:hAnsi="Arial" w:cs="Arial"/>
        </w:rPr>
        <w:t>-       organizacijsko, strokovno in finančno zahtevnost projekta,</w:t>
      </w:r>
    </w:p>
    <w:p w:rsidR="00CE12FD" w:rsidRPr="00574912" w:rsidRDefault="00CE12FD" w:rsidP="00574912">
      <w:pPr>
        <w:pStyle w:val="Brezrazmikov"/>
        <w:rPr>
          <w:rFonts w:ascii="Arial" w:hAnsi="Arial" w:cs="Arial"/>
        </w:rPr>
      </w:pPr>
      <w:r w:rsidRPr="00574912">
        <w:rPr>
          <w:rFonts w:ascii="Arial" w:hAnsi="Arial" w:cs="Arial"/>
        </w:rPr>
        <w:t>-       sorazmernost s sofinanciranjem primerljivih projektov,</w:t>
      </w:r>
    </w:p>
    <w:p w:rsidR="00CE12FD" w:rsidRPr="00574912" w:rsidRDefault="00CE12FD" w:rsidP="00574912">
      <w:pPr>
        <w:pStyle w:val="Brezrazmikov"/>
        <w:rPr>
          <w:rFonts w:ascii="Arial" w:hAnsi="Arial" w:cs="Arial"/>
        </w:rPr>
      </w:pPr>
      <w:r w:rsidRPr="00574912">
        <w:rPr>
          <w:rFonts w:ascii="Arial" w:hAnsi="Arial" w:cs="Arial"/>
        </w:rPr>
        <w:t>-       vključenost občanov oz. druge zainteresirane javnosti v projekt ,</w:t>
      </w:r>
    </w:p>
    <w:p w:rsidR="00CE12FD" w:rsidRPr="00574912" w:rsidRDefault="00CE12FD" w:rsidP="00574912">
      <w:pPr>
        <w:pStyle w:val="Brezrazmikov"/>
        <w:rPr>
          <w:rFonts w:ascii="Arial" w:hAnsi="Arial" w:cs="Arial"/>
        </w:rPr>
      </w:pPr>
      <w:r w:rsidRPr="00574912">
        <w:rPr>
          <w:rFonts w:ascii="Arial" w:hAnsi="Arial" w:cs="Arial"/>
        </w:rPr>
        <w:t>-       dosedanje sodelovanje prijaviteljev pri drugih aktivnostih, katerih (so)organizator je občina.</w:t>
      </w:r>
    </w:p>
    <w:p w:rsidR="00CE12FD" w:rsidRDefault="00CE12FD" w:rsidP="00574912">
      <w:pPr>
        <w:pStyle w:val="Brezrazmikov"/>
        <w:rPr>
          <w:rFonts w:ascii="Arial" w:hAnsi="Arial" w:cs="Arial"/>
        </w:rPr>
      </w:pPr>
      <w:r w:rsidRPr="00574912">
        <w:rPr>
          <w:rFonts w:ascii="Arial" w:hAnsi="Arial" w:cs="Arial"/>
        </w:rPr>
        <w:t xml:space="preserve"> </w:t>
      </w:r>
    </w:p>
    <w:p w:rsidR="00852768" w:rsidRDefault="00852768" w:rsidP="00574912">
      <w:pPr>
        <w:pStyle w:val="Brezrazmikov"/>
        <w:rPr>
          <w:rFonts w:ascii="Arial" w:hAnsi="Arial" w:cs="Arial"/>
        </w:rPr>
      </w:pPr>
    </w:p>
    <w:p w:rsidR="00852768" w:rsidRPr="00E51973" w:rsidRDefault="00852768" w:rsidP="00852768">
      <w:pPr>
        <w:numPr>
          <w:ilvl w:val="0"/>
          <w:numId w:val="1"/>
        </w:numPr>
        <w:pBdr>
          <w:top w:val="single" w:sz="4" w:space="1" w:color="000000"/>
          <w:left w:val="single" w:sz="4" w:space="4" w:color="000000"/>
          <w:bottom w:val="single" w:sz="4" w:space="1" w:color="000000"/>
          <w:right w:val="single" w:sz="4" w:space="4" w:color="000000"/>
        </w:pBdr>
        <w:tabs>
          <w:tab w:val="left" w:pos="720"/>
        </w:tabs>
        <w:suppressAutoHyphens/>
        <w:spacing w:after="0" w:line="240" w:lineRule="auto"/>
        <w:rPr>
          <w:rFonts w:ascii="Arial Narrow" w:hAnsi="Arial Narrow"/>
          <w:b/>
        </w:rPr>
      </w:pPr>
      <w:r>
        <w:rPr>
          <w:rFonts w:ascii="Arial Narrow" w:hAnsi="Arial Narrow"/>
          <w:b/>
        </w:rPr>
        <w:t>RAZPISNA SREDSTVA</w:t>
      </w:r>
    </w:p>
    <w:p w:rsidR="00D24868" w:rsidRPr="00574912" w:rsidRDefault="00D24868" w:rsidP="00574912">
      <w:pPr>
        <w:pStyle w:val="Brezrazmikov"/>
        <w:rPr>
          <w:rFonts w:ascii="Arial" w:hAnsi="Arial" w:cs="Arial"/>
        </w:rPr>
      </w:pPr>
    </w:p>
    <w:p w:rsidR="00CE12FD" w:rsidRPr="00574912" w:rsidRDefault="00CE12FD" w:rsidP="003E4891">
      <w:pPr>
        <w:pStyle w:val="Brezrazmikov"/>
        <w:jc w:val="both"/>
        <w:rPr>
          <w:rFonts w:ascii="Arial" w:hAnsi="Arial" w:cs="Arial"/>
        </w:rPr>
      </w:pPr>
      <w:r w:rsidRPr="00574912">
        <w:rPr>
          <w:rFonts w:ascii="Arial" w:hAnsi="Arial" w:cs="Arial"/>
        </w:rPr>
        <w:t xml:space="preserve">Višina prvega razpisa znaša </w:t>
      </w:r>
      <w:r w:rsidR="00E81CA2" w:rsidRPr="00E81CA2">
        <w:rPr>
          <w:rFonts w:ascii="Arial" w:hAnsi="Arial" w:cs="Arial"/>
        </w:rPr>
        <w:t>20</w:t>
      </w:r>
      <w:r w:rsidR="009E654D" w:rsidRPr="00E81CA2">
        <w:rPr>
          <w:rFonts w:ascii="Arial" w:hAnsi="Arial" w:cs="Arial"/>
        </w:rPr>
        <w:t>.000 EUR</w:t>
      </w:r>
      <w:r w:rsidRPr="00E81CA2">
        <w:rPr>
          <w:rFonts w:ascii="Arial" w:hAnsi="Arial" w:cs="Arial"/>
        </w:rPr>
        <w:t xml:space="preserve">, finančna sredstva pa so zajeta na proračunski postavki: </w:t>
      </w:r>
      <w:r w:rsidR="00934876" w:rsidRPr="00E81CA2">
        <w:rPr>
          <w:rFonts w:ascii="Arial" w:hAnsi="Arial" w:cs="Arial"/>
        </w:rPr>
        <w:t>0408 - Pokroviteljstva občine</w:t>
      </w:r>
      <w:r w:rsidR="003E4891" w:rsidRPr="00E81CA2">
        <w:rPr>
          <w:rFonts w:ascii="Arial" w:hAnsi="Arial" w:cs="Arial"/>
        </w:rPr>
        <w:t>, konto 4120 - Transferi nepr</w:t>
      </w:r>
      <w:r w:rsidR="00E81CA2">
        <w:rPr>
          <w:rFonts w:ascii="Arial" w:hAnsi="Arial" w:cs="Arial"/>
        </w:rPr>
        <w:t>ofitnim</w:t>
      </w:r>
      <w:r w:rsidR="003E4891" w:rsidRPr="00E81CA2">
        <w:rPr>
          <w:rFonts w:ascii="Arial" w:hAnsi="Arial" w:cs="Arial"/>
        </w:rPr>
        <w:t xml:space="preserve"> organizacijam in ustanovam v skupnem znesku </w:t>
      </w:r>
      <w:r w:rsidR="00290527" w:rsidRPr="00E81CA2">
        <w:rPr>
          <w:rFonts w:ascii="Arial" w:hAnsi="Arial" w:cs="Arial"/>
        </w:rPr>
        <w:t>25</w:t>
      </w:r>
      <w:r w:rsidR="003E4891" w:rsidRPr="00E81CA2">
        <w:rPr>
          <w:rFonts w:ascii="Arial" w:hAnsi="Arial" w:cs="Arial"/>
        </w:rPr>
        <w:t>.000 EUR</w:t>
      </w:r>
      <w:r w:rsidRPr="00E81CA2">
        <w:rPr>
          <w:rFonts w:ascii="Arial" w:hAnsi="Arial" w:cs="Arial"/>
        </w:rPr>
        <w:t>.</w:t>
      </w:r>
    </w:p>
    <w:p w:rsidR="00CE12FD" w:rsidRDefault="00CE12FD" w:rsidP="003E4891">
      <w:pPr>
        <w:pStyle w:val="Brezrazmikov"/>
        <w:jc w:val="both"/>
        <w:rPr>
          <w:rFonts w:ascii="Arial" w:hAnsi="Arial" w:cs="Arial"/>
        </w:rPr>
      </w:pPr>
      <w:r w:rsidRPr="00574912">
        <w:rPr>
          <w:rFonts w:ascii="Arial" w:hAnsi="Arial" w:cs="Arial"/>
        </w:rPr>
        <w:t xml:space="preserve"> </w:t>
      </w:r>
    </w:p>
    <w:p w:rsidR="00852768" w:rsidRDefault="00852768" w:rsidP="003E4891">
      <w:pPr>
        <w:pStyle w:val="Brezrazmikov"/>
        <w:jc w:val="both"/>
        <w:rPr>
          <w:rFonts w:ascii="Arial" w:hAnsi="Arial" w:cs="Arial"/>
        </w:rPr>
      </w:pPr>
    </w:p>
    <w:p w:rsidR="00852768" w:rsidRPr="00E51973" w:rsidRDefault="00852768" w:rsidP="00852768">
      <w:pPr>
        <w:numPr>
          <w:ilvl w:val="0"/>
          <w:numId w:val="1"/>
        </w:numPr>
        <w:pBdr>
          <w:top w:val="single" w:sz="4" w:space="1" w:color="000000"/>
          <w:left w:val="single" w:sz="4" w:space="4" w:color="000000"/>
          <w:bottom w:val="single" w:sz="4" w:space="1" w:color="000000"/>
          <w:right w:val="single" w:sz="4" w:space="4" w:color="000000"/>
        </w:pBdr>
        <w:tabs>
          <w:tab w:val="left" w:pos="720"/>
        </w:tabs>
        <w:suppressAutoHyphens/>
        <w:spacing w:after="0" w:line="240" w:lineRule="auto"/>
        <w:rPr>
          <w:rFonts w:ascii="Arial Narrow" w:hAnsi="Arial Narrow"/>
          <w:b/>
        </w:rPr>
      </w:pPr>
      <w:r>
        <w:rPr>
          <w:rFonts w:ascii="Arial Narrow" w:hAnsi="Arial Narrow"/>
          <w:b/>
        </w:rPr>
        <w:t>ROK IN NAČIN PRIJAVE</w:t>
      </w:r>
    </w:p>
    <w:p w:rsidR="00852768" w:rsidRPr="00574912" w:rsidRDefault="00852768" w:rsidP="003E4891">
      <w:pPr>
        <w:pStyle w:val="Brezrazmikov"/>
        <w:jc w:val="both"/>
        <w:rPr>
          <w:rFonts w:ascii="Arial" w:hAnsi="Arial" w:cs="Arial"/>
        </w:rPr>
      </w:pPr>
    </w:p>
    <w:p w:rsidR="00CE12FD" w:rsidRPr="00574912" w:rsidRDefault="00852768" w:rsidP="003E4891">
      <w:pPr>
        <w:pStyle w:val="Brezrazmikov"/>
        <w:jc w:val="both"/>
        <w:rPr>
          <w:rFonts w:ascii="Arial" w:hAnsi="Arial" w:cs="Arial"/>
        </w:rPr>
      </w:pPr>
      <w:r>
        <w:rPr>
          <w:rFonts w:ascii="Arial" w:hAnsi="Arial" w:cs="Arial"/>
        </w:rPr>
        <w:t>1</w:t>
      </w:r>
      <w:r w:rsidR="00CE12FD" w:rsidRPr="00574912">
        <w:rPr>
          <w:rFonts w:ascii="Arial" w:hAnsi="Arial" w:cs="Arial"/>
        </w:rPr>
        <w:t xml:space="preserve">. Na razpis za dodelitev sredstev se </w:t>
      </w:r>
      <w:r w:rsidR="0012122E">
        <w:rPr>
          <w:rFonts w:ascii="Arial" w:hAnsi="Arial" w:cs="Arial"/>
        </w:rPr>
        <w:t>prijavitelji</w:t>
      </w:r>
      <w:r w:rsidR="00CE12FD" w:rsidRPr="00574912">
        <w:rPr>
          <w:rFonts w:ascii="Arial" w:hAnsi="Arial" w:cs="Arial"/>
        </w:rPr>
        <w:t xml:space="preserve"> prijavijo z razpisnim obrazcem, ki je na voljo </w:t>
      </w:r>
      <w:r w:rsidR="0012122E">
        <w:rPr>
          <w:rFonts w:ascii="Arial" w:hAnsi="Arial" w:cs="Arial"/>
        </w:rPr>
        <w:t xml:space="preserve">na </w:t>
      </w:r>
      <w:r w:rsidR="00CE12FD" w:rsidRPr="00574912">
        <w:rPr>
          <w:rFonts w:ascii="Arial" w:hAnsi="Arial" w:cs="Arial"/>
        </w:rPr>
        <w:t xml:space="preserve">sedežu Občine </w:t>
      </w:r>
      <w:r w:rsidR="003E4891">
        <w:rPr>
          <w:rFonts w:ascii="Arial" w:hAnsi="Arial" w:cs="Arial"/>
        </w:rPr>
        <w:t xml:space="preserve">Ribnica, Gorenjska cesta 3, 1310 Ribnica v glavni pisarni in na spletni strani </w:t>
      </w:r>
      <w:proofErr w:type="spellStart"/>
      <w:r w:rsidR="003E4891">
        <w:rPr>
          <w:rFonts w:ascii="Arial" w:hAnsi="Arial" w:cs="Arial"/>
        </w:rPr>
        <w:t>www</w:t>
      </w:r>
      <w:proofErr w:type="spellEnd"/>
      <w:r w:rsidR="003E4891">
        <w:rPr>
          <w:rFonts w:ascii="Arial" w:hAnsi="Arial" w:cs="Arial"/>
        </w:rPr>
        <w:t>.</w:t>
      </w:r>
      <w:proofErr w:type="spellStart"/>
      <w:r w:rsidR="003E4891">
        <w:rPr>
          <w:rFonts w:ascii="Arial" w:hAnsi="Arial" w:cs="Arial"/>
        </w:rPr>
        <w:t>ribnica</w:t>
      </w:r>
      <w:proofErr w:type="spellEnd"/>
      <w:r w:rsidR="00CE12FD" w:rsidRPr="00574912">
        <w:rPr>
          <w:rFonts w:ascii="Arial" w:hAnsi="Arial" w:cs="Arial"/>
        </w:rPr>
        <w:t>.si. Dodatne informacije lahko dobite tudi na telefonski številki 01/</w:t>
      </w:r>
      <w:r w:rsidR="003E4891" w:rsidRPr="003E4891">
        <w:t xml:space="preserve"> </w:t>
      </w:r>
      <w:r w:rsidR="003E4891" w:rsidRPr="003E4891">
        <w:rPr>
          <w:rFonts w:ascii="Arial" w:hAnsi="Arial" w:cs="Arial"/>
        </w:rPr>
        <w:t>837 20 1</w:t>
      </w:r>
      <w:r w:rsidR="00BC5DEC">
        <w:rPr>
          <w:rFonts w:ascii="Arial" w:hAnsi="Arial" w:cs="Arial"/>
        </w:rPr>
        <w:t>0</w:t>
      </w:r>
      <w:r w:rsidR="00E81CA2">
        <w:rPr>
          <w:rFonts w:ascii="Arial" w:hAnsi="Arial" w:cs="Arial"/>
        </w:rPr>
        <w:t xml:space="preserve"> oz. e-naslovu: </w:t>
      </w:r>
      <w:proofErr w:type="spellStart"/>
      <w:r w:rsidR="00E81CA2">
        <w:rPr>
          <w:rFonts w:ascii="Arial" w:hAnsi="Arial" w:cs="Arial"/>
        </w:rPr>
        <w:t>ana</w:t>
      </w:r>
      <w:proofErr w:type="spellEnd"/>
      <w:r w:rsidR="00E81CA2">
        <w:rPr>
          <w:rFonts w:ascii="Arial" w:hAnsi="Arial" w:cs="Arial"/>
        </w:rPr>
        <w:t>.lesar@</w:t>
      </w:r>
      <w:proofErr w:type="spellStart"/>
      <w:r w:rsidR="00E81CA2">
        <w:rPr>
          <w:rFonts w:ascii="Arial" w:hAnsi="Arial" w:cs="Arial"/>
        </w:rPr>
        <w:t>ribnica</w:t>
      </w:r>
      <w:proofErr w:type="spellEnd"/>
      <w:r w:rsidR="00E81CA2">
        <w:rPr>
          <w:rFonts w:ascii="Arial" w:hAnsi="Arial" w:cs="Arial"/>
        </w:rPr>
        <w:t>.si</w:t>
      </w:r>
      <w:r w:rsidR="003E4891">
        <w:rPr>
          <w:rFonts w:ascii="Arial" w:hAnsi="Arial" w:cs="Arial"/>
        </w:rPr>
        <w:t>.</w:t>
      </w:r>
    </w:p>
    <w:p w:rsidR="00CE12FD" w:rsidRPr="00574912" w:rsidRDefault="00CE12FD" w:rsidP="003E4891">
      <w:pPr>
        <w:pStyle w:val="Brezrazmikov"/>
        <w:jc w:val="both"/>
        <w:rPr>
          <w:rFonts w:ascii="Arial" w:hAnsi="Arial" w:cs="Arial"/>
        </w:rPr>
      </w:pPr>
      <w:r w:rsidRPr="00574912">
        <w:rPr>
          <w:rFonts w:ascii="Arial" w:hAnsi="Arial" w:cs="Arial"/>
        </w:rPr>
        <w:t xml:space="preserve"> </w:t>
      </w:r>
    </w:p>
    <w:p w:rsidR="00CE12FD" w:rsidRPr="00574912" w:rsidRDefault="00852768" w:rsidP="003E4891">
      <w:pPr>
        <w:pStyle w:val="Brezrazmikov"/>
        <w:jc w:val="both"/>
        <w:rPr>
          <w:rFonts w:ascii="Arial" w:hAnsi="Arial" w:cs="Arial"/>
        </w:rPr>
      </w:pPr>
      <w:r>
        <w:rPr>
          <w:rFonts w:ascii="Arial" w:hAnsi="Arial" w:cs="Arial"/>
        </w:rPr>
        <w:t>2</w:t>
      </w:r>
      <w:r w:rsidR="00CE12FD" w:rsidRPr="00574912">
        <w:rPr>
          <w:rFonts w:ascii="Arial" w:hAnsi="Arial" w:cs="Arial"/>
        </w:rPr>
        <w:t xml:space="preserve">. </w:t>
      </w:r>
      <w:r w:rsidR="00B2721E" w:rsidRPr="00574912">
        <w:rPr>
          <w:rFonts w:ascii="Arial" w:hAnsi="Arial" w:cs="Arial"/>
        </w:rPr>
        <w:t xml:space="preserve">Razpis je odprt do </w:t>
      </w:r>
      <w:r w:rsidR="00B2721E">
        <w:rPr>
          <w:rFonts w:ascii="Arial" w:hAnsi="Arial" w:cs="Arial"/>
        </w:rPr>
        <w:t>25.3.2020.</w:t>
      </w:r>
    </w:p>
    <w:p w:rsidR="00CE12FD" w:rsidRPr="00574912" w:rsidRDefault="00CE12FD" w:rsidP="003E4891">
      <w:pPr>
        <w:pStyle w:val="Brezrazmikov"/>
        <w:jc w:val="both"/>
        <w:rPr>
          <w:rFonts w:ascii="Arial" w:hAnsi="Arial" w:cs="Arial"/>
        </w:rPr>
      </w:pPr>
      <w:r w:rsidRPr="00574912">
        <w:rPr>
          <w:rFonts w:ascii="Arial" w:hAnsi="Arial" w:cs="Arial"/>
        </w:rPr>
        <w:t xml:space="preserve"> </w:t>
      </w:r>
    </w:p>
    <w:p w:rsidR="008F43D6" w:rsidRDefault="00B2721E" w:rsidP="003E4891">
      <w:pPr>
        <w:pStyle w:val="Brezrazmikov"/>
        <w:jc w:val="both"/>
        <w:rPr>
          <w:rFonts w:ascii="Arial" w:hAnsi="Arial" w:cs="Arial"/>
        </w:rPr>
      </w:pPr>
      <w:r>
        <w:rPr>
          <w:rFonts w:ascii="Arial" w:hAnsi="Arial" w:cs="Arial"/>
        </w:rPr>
        <w:t>3. U</w:t>
      </w:r>
      <w:r w:rsidRPr="00574912">
        <w:rPr>
          <w:rFonts w:ascii="Arial" w:hAnsi="Arial" w:cs="Arial"/>
        </w:rPr>
        <w:t xml:space="preserve">poštevane bodo vse pisne </w:t>
      </w:r>
      <w:r>
        <w:rPr>
          <w:rFonts w:ascii="Arial" w:hAnsi="Arial" w:cs="Arial"/>
        </w:rPr>
        <w:t>vloge vložene</w:t>
      </w:r>
      <w:r w:rsidRPr="00574912">
        <w:rPr>
          <w:rFonts w:ascii="Arial" w:hAnsi="Arial" w:cs="Arial"/>
        </w:rPr>
        <w:t xml:space="preserve"> na originalnih obrazcih z vsemi zahtevanimi prilogami, ki bodo prispele na sedež občine</w:t>
      </w:r>
      <w:r>
        <w:rPr>
          <w:rFonts w:ascii="Arial" w:hAnsi="Arial" w:cs="Arial"/>
        </w:rPr>
        <w:t xml:space="preserve"> </w:t>
      </w:r>
      <w:r w:rsidRPr="00E81CA2">
        <w:rPr>
          <w:rFonts w:ascii="Arial" w:hAnsi="Arial" w:cs="Arial"/>
          <w:b/>
        </w:rPr>
        <w:t>najkasneje do 25.3.2020</w:t>
      </w:r>
      <w:r w:rsidRPr="00574912">
        <w:rPr>
          <w:rFonts w:ascii="Arial" w:hAnsi="Arial" w:cs="Arial"/>
        </w:rPr>
        <w:t xml:space="preserve">. </w:t>
      </w:r>
      <w:r>
        <w:rPr>
          <w:rFonts w:ascii="Arial" w:hAnsi="Arial" w:cs="Arial"/>
        </w:rPr>
        <w:t>Vloge</w:t>
      </w:r>
      <w:r w:rsidRPr="00574912">
        <w:rPr>
          <w:rFonts w:ascii="Arial" w:hAnsi="Arial" w:cs="Arial"/>
        </w:rPr>
        <w:t xml:space="preserve"> morajo biti oddane v zaprtih ovojnicah, v zgornjem levem kotu mora biti napisan naslov pošiljatelja, v spodnjem desnem kotu pa naslov: OBČINA </w:t>
      </w:r>
      <w:r>
        <w:rPr>
          <w:rFonts w:ascii="Arial" w:hAnsi="Arial" w:cs="Arial"/>
        </w:rPr>
        <w:t>RIBNICA</w:t>
      </w:r>
      <w:r w:rsidRPr="00574912">
        <w:rPr>
          <w:rFonts w:ascii="Arial" w:hAnsi="Arial" w:cs="Arial"/>
        </w:rPr>
        <w:t xml:space="preserve">, </w:t>
      </w:r>
      <w:r>
        <w:rPr>
          <w:rFonts w:ascii="Arial" w:hAnsi="Arial" w:cs="Arial"/>
        </w:rPr>
        <w:t>Gorenjska cesta 3, 1310 Ribnica</w:t>
      </w:r>
      <w:r w:rsidRPr="00574912">
        <w:rPr>
          <w:rFonts w:ascii="Arial" w:hAnsi="Arial" w:cs="Arial"/>
        </w:rPr>
        <w:t xml:space="preserve"> in pripis 'NE ODPIRAJ! - POKROVITELJSTVO 20</w:t>
      </w:r>
      <w:r>
        <w:rPr>
          <w:rFonts w:ascii="Arial" w:hAnsi="Arial" w:cs="Arial"/>
        </w:rPr>
        <w:t>20</w:t>
      </w:r>
      <w:r w:rsidRPr="00574912">
        <w:rPr>
          <w:rFonts w:ascii="Arial" w:hAnsi="Arial" w:cs="Arial"/>
        </w:rPr>
        <w:t>'.</w:t>
      </w:r>
    </w:p>
    <w:p w:rsidR="00E81CA2" w:rsidRPr="00574912" w:rsidRDefault="00E81CA2" w:rsidP="003E4891">
      <w:pPr>
        <w:pStyle w:val="Brezrazmikov"/>
        <w:jc w:val="both"/>
        <w:rPr>
          <w:rFonts w:ascii="Arial" w:hAnsi="Arial" w:cs="Arial"/>
        </w:rPr>
      </w:pPr>
    </w:p>
    <w:p w:rsidR="009D4026" w:rsidRPr="00E51973" w:rsidRDefault="009D4026" w:rsidP="009D4026">
      <w:pPr>
        <w:numPr>
          <w:ilvl w:val="0"/>
          <w:numId w:val="1"/>
        </w:numPr>
        <w:pBdr>
          <w:top w:val="single" w:sz="4" w:space="1" w:color="000000"/>
          <w:left w:val="single" w:sz="4" w:space="4" w:color="000000"/>
          <w:bottom w:val="single" w:sz="4" w:space="1" w:color="000000"/>
          <w:right w:val="single" w:sz="4" w:space="4" w:color="000000"/>
        </w:pBdr>
        <w:tabs>
          <w:tab w:val="left" w:pos="720"/>
        </w:tabs>
        <w:suppressAutoHyphens/>
        <w:spacing w:after="0" w:line="240" w:lineRule="auto"/>
        <w:rPr>
          <w:rFonts w:ascii="Arial Narrow" w:hAnsi="Arial Narrow"/>
          <w:b/>
        </w:rPr>
      </w:pPr>
      <w:r>
        <w:rPr>
          <w:rFonts w:ascii="Arial Narrow" w:hAnsi="Arial Narrow"/>
          <w:b/>
        </w:rPr>
        <w:lastRenderedPageBreak/>
        <w:t>DODELITEV SREDSTEV</w:t>
      </w:r>
    </w:p>
    <w:p w:rsidR="009D4026" w:rsidRDefault="009D4026" w:rsidP="003E4891">
      <w:pPr>
        <w:pStyle w:val="Brezrazmikov"/>
        <w:jc w:val="both"/>
        <w:rPr>
          <w:rFonts w:ascii="Arial" w:hAnsi="Arial" w:cs="Arial"/>
        </w:rPr>
      </w:pPr>
    </w:p>
    <w:p w:rsidR="005D65BB" w:rsidRDefault="00931429" w:rsidP="005D65BB">
      <w:pPr>
        <w:pStyle w:val="Brezrazmikov"/>
        <w:jc w:val="both"/>
        <w:rPr>
          <w:rFonts w:ascii="Arial" w:hAnsi="Arial" w:cs="Arial"/>
        </w:rPr>
      </w:pPr>
      <w:r>
        <w:rPr>
          <w:rFonts w:ascii="Arial" w:hAnsi="Arial" w:cs="Arial"/>
        </w:rPr>
        <w:t xml:space="preserve">1. </w:t>
      </w:r>
      <w:r w:rsidR="00CE12FD" w:rsidRPr="00574912">
        <w:rPr>
          <w:rFonts w:ascii="Arial" w:hAnsi="Arial" w:cs="Arial"/>
        </w:rPr>
        <w:t xml:space="preserve">Postopek javnega razpisa opravi razpisna komisija, ki jo imenuje župan. Razpisna komisija </w:t>
      </w:r>
      <w:r w:rsidR="005D65BB">
        <w:rPr>
          <w:rFonts w:ascii="Arial" w:hAnsi="Arial" w:cs="Arial"/>
        </w:rPr>
        <w:t>najprej preveri pravočasnost prispelih vlog ter nepravočasne kot prepozne</w:t>
      </w:r>
      <w:r w:rsidR="005D65BB" w:rsidRPr="002F339C">
        <w:rPr>
          <w:rFonts w:ascii="Arial" w:hAnsi="Arial" w:cs="Arial"/>
        </w:rPr>
        <w:t xml:space="preserve"> zavržene s sklepom</w:t>
      </w:r>
      <w:r w:rsidR="005D65BB">
        <w:rPr>
          <w:rFonts w:ascii="Arial" w:hAnsi="Arial" w:cs="Arial"/>
        </w:rPr>
        <w:t>.</w:t>
      </w:r>
      <w:r w:rsidR="005D65BB" w:rsidRPr="005D65BB">
        <w:rPr>
          <w:rFonts w:ascii="Arial" w:hAnsi="Arial" w:cs="Arial"/>
        </w:rPr>
        <w:t xml:space="preserve"> </w:t>
      </w:r>
      <w:r w:rsidR="005D65BB">
        <w:rPr>
          <w:rFonts w:ascii="Arial" w:hAnsi="Arial" w:cs="Arial"/>
        </w:rPr>
        <w:t>Vlagatelje, ki bodo oddali formalno nepopolne vloge, bo komisija pozvala, da vlogo v roku 8 dni dopolnijo.</w:t>
      </w:r>
    </w:p>
    <w:p w:rsidR="005D65BB" w:rsidRDefault="005D65BB" w:rsidP="00747FF7">
      <w:pPr>
        <w:pStyle w:val="Brezrazmikov"/>
        <w:jc w:val="both"/>
        <w:rPr>
          <w:rFonts w:ascii="Arial" w:hAnsi="Arial" w:cs="Arial"/>
        </w:rPr>
      </w:pPr>
    </w:p>
    <w:p w:rsidR="008F43D6" w:rsidRDefault="005D65BB" w:rsidP="00747FF7">
      <w:pPr>
        <w:pStyle w:val="Brezrazmikov"/>
        <w:jc w:val="both"/>
        <w:rPr>
          <w:rFonts w:ascii="Arial" w:hAnsi="Arial" w:cs="Arial"/>
        </w:rPr>
      </w:pPr>
      <w:r>
        <w:rPr>
          <w:rFonts w:ascii="Arial" w:hAnsi="Arial" w:cs="Arial"/>
        </w:rPr>
        <w:t xml:space="preserve">2.  Komisija izmed vseh popolnih vlog izloči tiste: </w:t>
      </w:r>
    </w:p>
    <w:p w:rsidR="008F43D6" w:rsidRDefault="008F43D6" w:rsidP="00747FF7">
      <w:pPr>
        <w:pStyle w:val="Brezrazmikov"/>
        <w:jc w:val="both"/>
        <w:rPr>
          <w:rFonts w:ascii="Arial" w:hAnsi="Arial" w:cs="Arial"/>
        </w:rPr>
      </w:pPr>
      <w:r>
        <w:rPr>
          <w:rFonts w:ascii="Arial" w:hAnsi="Arial" w:cs="Arial"/>
        </w:rPr>
        <w:t>- ki ne</w:t>
      </w:r>
      <w:r w:rsidR="00D0751F">
        <w:rPr>
          <w:rFonts w:ascii="Arial" w:hAnsi="Arial" w:cs="Arial"/>
        </w:rPr>
        <w:t xml:space="preserve"> izpolnjujejo pogoje</w:t>
      </w:r>
      <w:r w:rsidR="00CF2A8D">
        <w:rPr>
          <w:rFonts w:ascii="Arial" w:hAnsi="Arial" w:cs="Arial"/>
        </w:rPr>
        <w:t>v</w:t>
      </w:r>
      <w:r w:rsidR="00D0751F">
        <w:rPr>
          <w:rFonts w:ascii="Arial" w:hAnsi="Arial" w:cs="Arial"/>
        </w:rPr>
        <w:t xml:space="preserve"> iz razpisa</w:t>
      </w:r>
      <w:r>
        <w:rPr>
          <w:rFonts w:ascii="Arial" w:hAnsi="Arial" w:cs="Arial"/>
        </w:rPr>
        <w:t xml:space="preserve">; </w:t>
      </w:r>
    </w:p>
    <w:p w:rsidR="008F43D6" w:rsidRDefault="008F43D6" w:rsidP="00747FF7">
      <w:pPr>
        <w:pStyle w:val="Brezrazmikov"/>
        <w:jc w:val="both"/>
        <w:rPr>
          <w:rFonts w:ascii="Arial" w:hAnsi="Arial" w:cs="Arial"/>
        </w:rPr>
      </w:pPr>
      <w:r>
        <w:rPr>
          <w:rFonts w:ascii="Arial" w:hAnsi="Arial" w:cs="Arial"/>
        </w:rPr>
        <w:t xml:space="preserve">- </w:t>
      </w:r>
      <w:r w:rsidR="00B2721E">
        <w:rPr>
          <w:rFonts w:ascii="Arial" w:hAnsi="Arial" w:cs="Arial"/>
        </w:rPr>
        <w:t xml:space="preserve">ki vsebujejo </w:t>
      </w:r>
      <w:r w:rsidR="00CE12FD" w:rsidRPr="00574912">
        <w:rPr>
          <w:rFonts w:ascii="Arial" w:hAnsi="Arial" w:cs="Arial"/>
        </w:rPr>
        <w:t>programe oz. proje</w:t>
      </w:r>
      <w:r w:rsidR="0064005C">
        <w:rPr>
          <w:rFonts w:ascii="Arial" w:hAnsi="Arial" w:cs="Arial"/>
        </w:rPr>
        <w:t xml:space="preserve">kte, ki </w:t>
      </w:r>
      <w:r>
        <w:rPr>
          <w:rFonts w:ascii="Arial" w:hAnsi="Arial" w:cs="Arial"/>
        </w:rPr>
        <w:t xml:space="preserve">v skladu s pravilnikom </w:t>
      </w:r>
      <w:r w:rsidR="0064005C">
        <w:rPr>
          <w:rFonts w:ascii="Arial" w:hAnsi="Arial" w:cs="Arial"/>
        </w:rPr>
        <w:t>niso v interesu Občine Ribnica</w:t>
      </w:r>
      <w:r>
        <w:rPr>
          <w:rFonts w:ascii="Arial" w:hAnsi="Arial" w:cs="Arial"/>
        </w:rPr>
        <w:t>;</w:t>
      </w:r>
      <w:r w:rsidR="00CE12FD" w:rsidRPr="00574912">
        <w:rPr>
          <w:rFonts w:ascii="Arial" w:hAnsi="Arial" w:cs="Arial"/>
        </w:rPr>
        <w:t xml:space="preserve"> </w:t>
      </w:r>
    </w:p>
    <w:p w:rsidR="00117D0B" w:rsidRDefault="008F43D6" w:rsidP="00747FF7">
      <w:pPr>
        <w:pStyle w:val="Brezrazmikov"/>
        <w:jc w:val="both"/>
        <w:rPr>
          <w:rFonts w:ascii="Arial" w:hAnsi="Arial" w:cs="Arial"/>
        </w:rPr>
      </w:pPr>
      <w:r>
        <w:rPr>
          <w:rFonts w:ascii="Arial" w:hAnsi="Arial" w:cs="Arial"/>
        </w:rPr>
        <w:t>-</w:t>
      </w:r>
      <w:r w:rsidR="00CF2A8D">
        <w:rPr>
          <w:rFonts w:ascii="Arial" w:hAnsi="Arial" w:cs="Arial"/>
        </w:rPr>
        <w:t xml:space="preserve"> </w:t>
      </w:r>
      <w:r w:rsidR="00B2721E">
        <w:rPr>
          <w:rFonts w:ascii="Arial" w:hAnsi="Arial" w:cs="Arial"/>
        </w:rPr>
        <w:t xml:space="preserve">ki vsebujejo </w:t>
      </w:r>
      <w:r w:rsidR="00CE12FD" w:rsidRPr="00574912">
        <w:rPr>
          <w:rFonts w:ascii="Arial" w:hAnsi="Arial" w:cs="Arial"/>
        </w:rPr>
        <w:t xml:space="preserve">programe in projekte, ki se </w:t>
      </w:r>
      <w:r w:rsidR="0064005C">
        <w:rPr>
          <w:rFonts w:ascii="Arial" w:hAnsi="Arial" w:cs="Arial"/>
        </w:rPr>
        <w:t xml:space="preserve">lahko </w:t>
      </w:r>
      <w:r w:rsidR="00CE12FD" w:rsidRPr="00574912">
        <w:rPr>
          <w:rFonts w:ascii="Arial" w:hAnsi="Arial" w:cs="Arial"/>
        </w:rPr>
        <w:t>sofinancirajo iz drugih po</w:t>
      </w:r>
      <w:r w:rsidR="0064005C">
        <w:rPr>
          <w:rFonts w:ascii="Arial" w:hAnsi="Arial" w:cs="Arial"/>
        </w:rPr>
        <w:t>stavk proračuna Občine Ribnica</w:t>
      </w:r>
      <w:r w:rsidR="00CE12FD" w:rsidRPr="00574912">
        <w:rPr>
          <w:rFonts w:ascii="Arial" w:hAnsi="Arial" w:cs="Arial"/>
        </w:rPr>
        <w:t>.</w:t>
      </w:r>
    </w:p>
    <w:p w:rsidR="005D65BB" w:rsidRDefault="005D65BB" w:rsidP="00747FF7">
      <w:pPr>
        <w:pStyle w:val="Brezrazmikov"/>
        <w:jc w:val="both"/>
        <w:rPr>
          <w:rFonts w:ascii="Arial" w:hAnsi="Arial" w:cs="Arial"/>
        </w:rPr>
      </w:pPr>
    </w:p>
    <w:p w:rsidR="00CE12FD" w:rsidRDefault="00E00C13" w:rsidP="00747FF7">
      <w:pPr>
        <w:pStyle w:val="Brezrazmikov"/>
        <w:jc w:val="both"/>
        <w:rPr>
          <w:rFonts w:ascii="Arial" w:hAnsi="Arial" w:cs="Arial"/>
        </w:rPr>
      </w:pPr>
      <w:r>
        <w:rPr>
          <w:rFonts w:ascii="Arial" w:hAnsi="Arial" w:cs="Arial"/>
        </w:rPr>
        <w:t>Vse prispele</w:t>
      </w:r>
      <w:r w:rsidR="00117D0B">
        <w:rPr>
          <w:rFonts w:ascii="Arial" w:hAnsi="Arial" w:cs="Arial"/>
        </w:rPr>
        <w:t xml:space="preserve"> popolne</w:t>
      </w:r>
      <w:r w:rsidR="009D4026">
        <w:rPr>
          <w:rFonts w:ascii="Arial" w:hAnsi="Arial" w:cs="Arial"/>
        </w:rPr>
        <w:t xml:space="preserve"> vloge</w:t>
      </w:r>
      <w:r>
        <w:rPr>
          <w:rFonts w:ascii="Arial" w:hAnsi="Arial" w:cs="Arial"/>
        </w:rPr>
        <w:t>, ki izpolnjuje</w:t>
      </w:r>
      <w:r w:rsidR="00931429">
        <w:rPr>
          <w:rFonts w:ascii="Arial" w:hAnsi="Arial" w:cs="Arial"/>
        </w:rPr>
        <w:t>jo</w:t>
      </w:r>
      <w:r>
        <w:rPr>
          <w:rFonts w:ascii="Arial" w:hAnsi="Arial" w:cs="Arial"/>
        </w:rPr>
        <w:t xml:space="preserve"> pogoje za sofinanciranje po tem razpisu, razpisna komisija</w:t>
      </w:r>
      <w:r w:rsidR="009D4026">
        <w:rPr>
          <w:rFonts w:ascii="Arial" w:hAnsi="Arial" w:cs="Arial"/>
        </w:rPr>
        <w:t xml:space="preserve"> </w:t>
      </w:r>
      <w:r>
        <w:rPr>
          <w:rFonts w:ascii="Arial" w:hAnsi="Arial" w:cs="Arial"/>
        </w:rPr>
        <w:t xml:space="preserve">na podlagi </w:t>
      </w:r>
      <w:r w:rsidR="00D0751F">
        <w:rPr>
          <w:rFonts w:ascii="Arial" w:hAnsi="Arial" w:cs="Arial"/>
        </w:rPr>
        <w:t>meril</w:t>
      </w:r>
      <w:r>
        <w:rPr>
          <w:rFonts w:ascii="Arial" w:hAnsi="Arial" w:cs="Arial"/>
        </w:rPr>
        <w:t xml:space="preserve"> in kriterijev tega razpisa ovrednoti ter</w:t>
      </w:r>
      <w:r w:rsidR="009D4026">
        <w:rPr>
          <w:rFonts w:ascii="Arial" w:hAnsi="Arial" w:cs="Arial"/>
        </w:rPr>
        <w:t xml:space="preserve"> pripravi predlog prejemnikov sredstev po tem razpisu. </w:t>
      </w:r>
    </w:p>
    <w:p w:rsidR="00B80E81" w:rsidRDefault="00B80E81" w:rsidP="00747FF7">
      <w:pPr>
        <w:pStyle w:val="Brezrazmikov"/>
        <w:jc w:val="both"/>
        <w:rPr>
          <w:rFonts w:ascii="Arial" w:hAnsi="Arial" w:cs="Arial"/>
        </w:rPr>
      </w:pPr>
    </w:p>
    <w:p w:rsidR="00AD7A36" w:rsidRDefault="00B80E81" w:rsidP="00747FF7">
      <w:pPr>
        <w:pStyle w:val="Brezrazmikov"/>
        <w:jc w:val="both"/>
        <w:rPr>
          <w:rFonts w:ascii="Arial" w:hAnsi="Arial" w:cs="Arial"/>
        </w:rPr>
      </w:pPr>
      <w:r>
        <w:rPr>
          <w:rFonts w:ascii="Arial" w:hAnsi="Arial" w:cs="Arial"/>
        </w:rPr>
        <w:t xml:space="preserve">2. Na podlagi predloga razpisne komisije </w:t>
      </w:r>
      <w:r w:rsidR="00AD7A36">
        <w:rPr>
          <w:rFonts w:ascii="Arial" w:hAnsi="Arial" w:cs="Arial"/>
        </w:rPr>
        <w:t>župan izda sklep o dodelitvi sredstev. Odločitev župana je dokončna.</w:t>
      </w:r>
    </w:p>
    <w:p w:rsidR="00CE12FD" w:rsidRPr="00574912" w:rsidRDefault="00CE12FD" w:rsidP="00747FF7">
      <w:pPr>
        <w:pStyle w:val="Brezrazmikov"/>
        <w:jc w:val="both"/>
        <w:rPr>
          <w:rFonts w:ascii="Arial" w:hAnsi="Arial" w:cs="Arial"/>
        </w:rPr>
      </w:pPr>
    </w:p>
    <w:p w:rsidR="00931429" w:rsidRDefault="00AD52C6" w:rsidP="00747FF7">
      <w:pPr>
        <w:pStyle w:val="Brezrazmikov"/>
        <w:jc w:val="both"/>
        <w:rPr>
          <w:rFonts w:ascii="Arial" w:hAnsi="Arial" w:cs="Arial"/>
        </w:rPr>
      </w:pPr>
      <w:r>
        <w:rPr>
          <w:rFonts w:ascii="Arial" w:hAnsi="Arial" w:cs="Arial"/>
        </w:rPr>
        <w:t>3</w:t>
      </w:r>
      <w:r w:rsidR="00931429">
        <w:rPr>
          <w:rFonts w:ascii="Arial" w:hAnsi="Arial" w:cs="Arial"/>
        </w:rPr>
        <w:t xml:space="preserve">. </w:t>
      </w:r>
      <w:r w:rsidR="00931429" w:rsidRPr="00931429">
        <w:rPr>
          <w:rFonts w:ascii="Arial" w:hAnsi="Arial" w:cs="Arial"/>
        </w:rPr>
        <w:t xml:space="preserve">Medsebojne obveznosti med občino in upravičencem se uredijo s pogodbo. Upravičenec mora prejeto pogodbo podpisano vrniti v roku 8 dni od prejema, v nasprotnem primeru se šteje, da je od </w:t>
      </w:r>
      <w:r>
        <w:rPr>
          <w:rFonts w:ascii="Arial" w:hAnsi="Arial" w:cs="Arial"/>
        </w:rPr>
        <w:t>vloge</w:t>
      </w:r>
      <w:r w:rsidR="00931429" w:rsidRPr="00931429">
        <w:rPr>
          <w:rFonts w:ascii="Arial" w:hAnsi="Arial" w:cs="Arial"/>
        </w:rPr>
        <w:t xml:space="preserve"> odstopil.</w:t>
      </w:r>
    </w:p>
    <w:p w:rsidR="009B0F00" w:rsidRDefault="00CE12FD" w:rsidP="00574912">
      <w:pPr>
        <w:pStyle w:val="Brezrazmikov"/>
        <w:rPr>
          <w:rFonts w:ascii="Arial" w:hAnsi="Arial" w:cs="Arial"/>
        </w:rPr>
      </w:pPr>
      <w:r w:rsidRPr="00574912">
        <w:rPr>
          <w:rFonts w:ascii="Arial" w:hAnsi="Arial" w:cs="Arial"/>
        </w:rPr>
        <w:t xml:space="preserve"> </w:t>
      </w:r>
    </w:p>
    <w:p w:rsidR="008F43D6" w:rsidRDefault="008F43D6" w:rsidP="00574912">
      <w:pPr>
        <w:pStyle w:val="Brezrazmikov"/>
        <w:rPr>
          <w:rFonts w:ascii="Arial" w:hAnsi="Arial" w:cs="Arial"/>
        </w:rPr>
      </w:pPr>
    </w:p>
    <w:p w:rsidR="009B0F00" w:rsidRPr="00E51973" w:rsidRDefault="009B0F00" w:rsidP="009B0F00">
      <w:pPr>
        <w:numPr>
          <w:ilvl w:val="0"/>
          <w:numId w:val="1"/>
        </w:numPr>
        <w:pBdr>
          <w:top w:val="single" w:sz="4" w:space="1" w:color="000000"/>
          <w:left w:val="single" w:sz="4" w:space="4" w:color="000000"/>
          <w:bottom w:val="single" w:sz="4" w:space="1" w:color="000000"/>
          <w:right w:val="single" w:sz="4" w:space="4" w:color="000000"/>
        </w:pBdr>
        <w:tabs>
          <w:tab w:val="left" w:pos="720"/>
        </w:tabs>
        <w:suppressAutoHyphens/>
        <w:spacing w:after="0" w:line="240" w:lineRule="auto"/>
        <w:rPr>
          <w:rFonts w:ascii="Arial Narrow" w:hAnsi="Arial Narrow"/>
          <w:b/>
        </w:rPr>
      </w:pPr>
      <w:r>
        <w:rPr>
          <w:rFonts w:ascii="Arial Narrow" w:hAnsi="Arial Narrow"/>
          <w:b/>
        </w:rPr>
        <w:t>NADZOR IN SANKCIJE</w:t>
      </w:r>
    </w:p>
    <w:p w:rsidR="009B0F00" w:rsidRDefault="009B0F00" w:rsidP="00574912">
      <w:pPr>
        <w:pStyle w:val="Brezrazmikov"/>
        <w:rPr>
          <w:rFonts w:ascii="Arial" w:hAnsi="Arial" w:cs="Arial"/>
        </w:rPr>
      </w:pPr>
    </w:p>
    <w:p w:rsidR="009B0F00" w:rsidRDefault="009B0F00" w:rsidP="006E575B">
      <w:pPr>
        <w:pStyle w:val="Telobesedila"/>
        <w:rPr>
          <w:rFonts w:ascii="Arial" w:hAnsi="Arial" w:cs="Arial"/>
          <w:sz w:val="22"/>
          <w:szCs w:val="22"/>
        </w:rPr>
      </w:pPr>
      <w:r w:rsidRPr="009B0F00">
        <w:rPr>
          <w:rFonts w:ascii="Arial" w:hAnsi="Arial" w:cs="Arial"/>
          <w:sz w:val="22"/>
          <w:szCs w:val="22"/>
        </w:rPr>
        <w:t>1.</w:t>
      </w:r>
      <w:r>
        <w:rPr>
          <w:rFonts w:ascii="Arial" w:hAnsi="Arial" w:cs="Arial"/>
        </w:rPr>
        <w:t xml:space="preserve"> </w:t>
      </w:r>
      <w:r w:rsidRPr="009B0F00">
        <w:rPr>
          <w:rFonts w:ascii="Arial" w:hAnsi="Arial" w:cs="Arial"/>
          <w:sz w:val="22"/>
          <w:szCs w:val="22"/>
        </w:rPr>
        <w:t>Namensko porabo proračunskih sredstev</w:t>
      </w:r>
      <w:r w:rsidR="006E575B">
        <w:rPr>
          <w:rFonts w:ascii="Arial" w:hAnsi="Arial" w:cs="Arial"/>
          <w:sz w:val="22"/>
          <w:szCs w:val="22"/>
        </w:rPr>
        <w:t xml:space="preserve"> v skladu s Pravilnikom o dodelitvi proračunskih sredstev za namen pokroviteljstva v Občini Ribnica</w:t>
      </w:r>
      <w:r w:rsidRPr="009B0F00">
        <w:rPr>
          <w:rFonts w:ascii="Arial" w:hAnsi="Arial" w:cs="Arial"/>
          <w:sz w:val="22"/>
          <w:szCs w:val="22"/>
        </w:rPr>
        <w:t xml:space="preserve">, pridobljenih po tem javnem razpisu, spremlja in preverja občinska </w:t>
      </w:r>
      <w:r w:rsidR="006E575B">
        <w:rPr>
          <w:rFonts w:ascii="Arial" w:hAnsi="Arial" w:cs="Arial"/>
          <w:sz w:val="22"/>
          <w:szCs w:val="22"/>
        </w:rPr>
        <w:t>uprava.</w:t>
      </w:r>
    </w:p>
    <w:p w:rsidR="006E575B" w:rsidRDefault="006E575B" w:rsidP="006E575B">
      <w:pPr>
        <w:pStyle w:val="Telobesedila"/>
        <w:rPr>
          <w:rFonts w:ascii="Arial" w:hAnsi="Arial" w:cs="Arial"/>
          <w:sz w:val="22"/>
          <w:szCs w:val="22"/>
        </w:rPr>
      </w:pPr>
    </w:p>
    <w:p w:rsidR="006E575B" w:rsidRDefault="006E575B" w:rsidP="006E575B">
      <w:pPr>
        <w:pStyle w:val="Telobesedila"/>
        <w:rPr>
          <w:rFonts w:ascii="Arial" w:hAnsi="Arial" w:cs="Arial"/>
          <w:sz w:val="22"/>
          <w:szCs w:val="22"/>
        </w:rPr>
      </w:pPr>
      <w:r>
        <w:rPr>
          <w:rFonts w:ascii="Arial" w:hAnsi="Arial" w:cs="Arial"/>
          <w:sz w:val="22"/>
          <w:szCs w:val="22"/>
        </w:rPr>
        <w:t>2. O izvedbi sofinanciranih projektov morajo upravičenci v pogodbenem roku občinski upravi predložiti:</w:t>
      </w:r>
    </w:p>
    <w:p w:rsidR="006E575B" w:rsidRDefault="006E575B" w:rsidP="006E575B">
      <w:pPr>
        <w:pStyle w:val="Telobesedila"/>
        <w:rPr>
          <w:rFonts w:ascii="Arial" w:hAnsi="Arial" w:cs="Arial"/>
          <w:sz w:val="22"/>
          <w:szCs w:val="22"/>
        </w:rPr>
      </w:pPr>
      <w:r>
        <w:rPr>
          <w:rFonts w:ascii="Arial" w:hAnsi="Arial" w:cs="Arial"/>
          <w:sz w:val="22"/>
          <w:szCs w:val="22"/>
        </w:rPr>
        <w:t>- poročilo o izvedbi in o ustreznem obveščanju javnosti o pokroviteljstvu v tem obdobju</w:t>
      </w:r>
      <w:r w:rsidR="00391536">
        <w:rPr>
          <w:rFonts w:ascii="Arial" w:hAnsi="Arial" w:cs="Arial"/>
          <w:sz w:val="22"/>
          <w:szCs w:val="22"/>
        </w:rPr>
        <w:t xml:space="preserve"> (poročilu naj bodo priložene tudi kopije</w:t>
      </w:r>
      <w:r w:rsidR="00D07A90">
        <w:rPr>
          <w:rFonts w:ascii="Arial" w:hAnsi="Arial" w:cs="Arial"/>
          <w:sz w:val="22"/>
          <w:szCs w:val="22"/>
        </w:rPr>
        <w:t>/fotografije/izvodi</w:t>
      </w:r>
      <w:r w:rsidR="00391536">
        <w:rPr>
          <w:rFonts w:ascii="Arial" w:hAnsi="Arial" w:cs="Arial"/>
          <w:sz w:val="22"/>
          <w:szCs w:val="22"/>
        </w:rPr>
        <w:t xml:space="preserve"> javnih objav v </w:t>
      </w:r>
      <w:r w:rsidR="00925606">
        <w:rPr>
          <w:rFonts w:ascii="Arial" w:hAnsi="Arial" w:cs="Arial"/>
          <w:sz w:val="22"/>
          <w:szCs w:val="22"/>
        </w:rPr>
        <w:t>sredstvih javnega obveščanja</w:t>
      </w:r>
      <w:r w:rsidR="00D07A90">
        <w:rPr>
          <w:rFonts w:ascii="Arial" w:hAnsi="Arial" w:cs="Arial"/>
          <w:sz w:val="22"/>
          <w:szCs w:val="22"/>
        </w:rPr>
        <w:t xml:space="preserve"> ter izvodi ali fotografije promocijskega materiala)</w:t>
      </w:r>
      <w:r w:rsidR="008F43D6">
        <w:rPr>
          <w:rFonts w:ascii="Arial" w:hAnsi="Arial" w:cs="Arial"/>
          <w:sz w:val="22"/>
          <w:szCs w:val="22"/>
        </w:rPr>
        <w:t>;</w:t>
      </w:r>
    </w:p>
    <w:p w:rsidR="006E575B" w:rsidRPr="00793A30" w:rsidRDefault="006E575B" w:rsidP="006E575B">
      <w:pPr>
        <w:pStyle w:val="Telobesedila"/>
        <w:rPr>
          <w:rFonts w:ascii="Arial" w:hAnsi="Arial" w:cs="Arial"/>
          <w:sz w:val="20"/>
          <w:szCs w:val="20"/>
        </w:rPr>
      </w:pPr>
      <w:r>
        <w:rPr>
          <w:rFonts w:ascii="Arial" w:hAnsi="Arial" w:cs="Arial"/>
          <w:sz w:val="22"/>
          <w:szCs w:val="22"/>
        </w:rPr>
        <w:t>- dokazila o namenski porabi sredstev pridobljenih na podlagi javnega razpisa v času priprave in izvedbe projekta</w:t>
      </w:r>
      <w:r w:rsidR="008F43D6">
        <w:rPr>
          <w:rFonts w:ascii="Arial" w:hAnsi="Arial" w:cs="Arial"/>
          <w:sz w:val="22"/>
          <w:szCs w:val="22"/>
        </w:rPr>
        <w:t>.</w:t>
      </w:r>
      <w:r>
        <w:rPr>
          <w:rFonts w:ascii="Arial" w:hAnsi="Arial" w:cs="Arial"/>
          <w:sz w:val="22"/>
          <w:szCs w:val="22"/>
        </w:rPr>
        <w:t xml:space="preserve"> </w:t>
      </w:r>
    </w:p>
    <w:p w:rsidR="008F43D6" w:rsidRDefault="008F43D6" w:rsidP="006E575B">
      <w:pPr>
        <w:pStyle w:val="Brezrazmikov"/>
        <w:jc w:val="both"/>
        <w:rPr>
          <w:rFonts w:ascii="Arial" w:hAnsi="Arial" w:cs="Arial"/>
        </w:rPr>
      </w:pPr>
    </w:p>
    <w:p w:rsidR="006E575B" w:rsidRDefault="006E575B" w:rsidP="006E575B">
      <w:pPr>
        <w:pStyle w:val="Brezrazmikov"/>
        <w:jc w:val="both"/>
        <w:rPr>
          <w:rFonts w:ascii="Arial" w:hAnsi="Arial" w:cs="Arial"/>
        </w:rPr>
      </w:pPr>
      <w:r>
        <w:rPr>
          <w:rFonts w:ascii="Arial" w:hAnsi="Arial" w:cs="Arial"/>
        </w:rPr>
        <w:t>3. V primeru, da dodeljena sredstva po tem javnem razpisu niso bila porabljena v skladu z namenom</w:t>
      </w:r>
      <w:r w:rsidR="00F516A9">
        <w:rPr>
          <w:rFonts w:ascii="Arial" w:hAnsi="Arial" w:cs="Arial"/>
        </w:rPr>
        <w:t>,</w:t>
      </w:r>
      <w:r>
        <w:rPr>
          <w:rFonts w:ascii="Arial" w:hAnsi="Arial" w:cs="Arial"/>
        </w:rPr>
        <w:t xml:space="preserve"> za katerega so bila dodeljena ali če upravičenec ne predloži zahtevanih poročil o izvedbi projekta v pogodbenem roku, lahko občina zahteva vrnitev le-teh skupaj z zamudnimi obrestmi</w:t>
      </w:r>
      <w:r w:rsidR="008F43D6">
        <w:rPr>
          <w:rFonts w:ascii="Arial" w:hAnsi="Arial" w:cs="Arial"/>
        </w:rPr>
        <w:t>.</w:t>
      </w:r>
    </w:p>
    <w:p w:rsidR="009B0F00" w:rsidRPr="00574912" w:rsidRDefault="009B0F00" w:rsidP="00574912">
      <w:pPr>
        <w:pStyle w:val="Brezrazmikov"/>
        <w:rPr>
          <w:rFonts w:ascii="Arial" w:hAnsi="Arial" w:cs="Arial"/>
        </w:rPr>
      </w:pPr>
    </w:p>
    <w:p w:rsidR="008873E2" w:rsidRDefault="00CE12FD" w:rsidP="00F516A9">
      <w:pPr>
        <w:pStyle w:val="Brezrazmikov"/>
        <w:rPr>
          <w:rFonts w:ascii="Arial" w:hAnsi="Arial" w:cs="Arial"/>
        </w:rPr>
      </w:pPr>
      <w:r w:rsidRPr="00574912">
        <w:rPr>
          <w:rFonts w:ascii="Arial" w:hAnsi="Arial" w:cs="Arial"/>
        </w:rPr>
        <w:t xml:space="preserve">                                                                                                                                                                                                               </w:t>
      </w:r>
    </w:p>
    <w:p w:rsidR="008873E2" w:rsidRDefault="008873E2" w:rsidP="00B56ED6">
      <w:pPr>
        <w:pStyle w:val="Brezrazmikov"/>
        <w:ind w:left="5664"/>
        <w:rPr>
          <w:rFonts w:ascii="Arial" w:hAnsi="Arial" w:cs="Arial"/>
        </w:rPr>
      </w:pPr>
    </w:p>
    <w:p w:rsidR="00CE12FD" w:rsidRPr="00574912" w:rsidRDefault="00CE12FD" w:rsidP="00B56ED6">
      <w:pPr>
        <w:pStyle w:val="Brezrazmikov"/>
        <w:ind w:left="5664"/>
        <w:rPr>
          <w:rFonts w:ascii="Arial" w:hAnsi="Arial" w:cs="Arial"/>
        </w:rPr>
      </w:pPr>
      <w:r w:rsidRPr="00574912">
        <w:rPr>
          <w:rFonts w:ascii="Arial" w:hAnsi="Arial" w:cs="Arial"/>
        </w:rPr>
        <w:t xml:space="preserve">Župan Občine </w:t>
      </w:r>
      <w:r w:rsidR="00413790">
        <w:rPr>
          <w:rFonts w:ascii="Arial" w:hAnsi="Arial" w:cs="Arial"/>
        </w:rPr>
        <w:t>Ribnica</w:t>
      </w:r>
    </w:p>
    <w:p w:rsidR="00543C9B" w:rsidRDefault="00CE12FD" w:rsidP="00574912">
      <w:pPr>
        <w:pStyle w:val="Brezrazmikov"/>
        <w:rPr>
          <w:rFonts w:ascii="Arial" w:hAnsi="Arial" w:cs="Arial"/>
        </w:rPr>
      </w:pPr>
      <w:r w:rsidRPr="00574912">
        <w:rPr>
          <w:rFonts w:ascii="Arial" w:hAnsi="Arial" w:cs="Arial"/>
        </w:rPr>
        <w:t xml:space="preserve">                                                                                         </w:t>
      </w:r>
      <w:r w:rsidR="00B56ED6">
        <w:rPr>
          <w:rFonts w:ascii="Arial" w:hAnsi="Arial" w:cs="Arial"/>
        </w:rPr>
        <w:tab/>
        <w:t xml:space="preserve">    </w:t>
      </w:r>
      <w:r w:rsidR="00413790">
        <w:rPr>
          <w:rFonts w:ascii="Arial" w:hAnsi="Arial" w:cs="Arial"/>
        </w:rPr>
        <w:t>Samo Pogorelc</w:t>
      </w:r>
      <w:r w:rsidRPr="00574912">
        <w:rPr>
          <w:rFonts w:ascii="Arial" w:hAnsi="Arial" w:cs="Arial"/>
        </w:rPr>
        <w:t xml:space="preserve"> l.r.</w:t>
      </w:r>
    </w:p>
    <w:p w:rsidR="002F43CF" w:rsidRDefault="002F43CF" w:rsidP="00574912">
      <w:pPr>
        <w:pStyle w:val="Brezrazmikov"/>
        <w:rPr>
          <w:rFonts w:ascii="Arial" w:hAnsi="Arial" w:cs="Arial"/>
        </w:rPr>
      </w:pPr>
    </w:p>
    <w:p w:rsidR="002F43CF" w:rsidRDefault="002F43CF" w:rsidP="00574912">
      <w:pPr>
        <w:pStyle w:val="Brezrazmikov"/>
        <w:rPr>
          <w:rFonts w:ascii="Arial" w:hAnsi="Arial" w:cs="Arial"/>
        </w:rPr>
      </w:pPr>
    </w:p>
    <w:p w:rsidR="00F516A9" w:rsidRDefault="00F516A9" w:rsidP="00574912">
      <w:pPr>
        <w:pStyle w:val="Brezrazmikov"/>
        <w:rPr>
          <w:rFonts w:ascii="Arial" w:hAnsi="Arial" w:cs="Arial"/>
        </w:rPr>
      </w:pPr>
    </w:p>
    <w:p w:rsidR="002F43CF" w:rsidRDefault="002F43CF" w:rsidP="00574912">
      <w:pPr>
        <w:pStyle w:val="Brezrazmikov"/>
        <w:rPr>
          <w:rFonts w:ascii="Arial" w:hAnsi="Arial" w:cs="Arial"/>
        </w:rPr>
      </w:pPr>
      <w:r>
        <w:rPr>
          <w:rFonts w:ascii="Arial" w:hAnsi="Arial" w:cs="Arial"/>
        </w:rPr>
        <w:t>Priloga:</w:t>
      </w:r>
    </w:p>
    <w:p w:rsidR="002F43CF" w:rsidRPr="00574912" w:rsidRDefault="002F43CF" w:rsidP="00574912">
      <w:pPr>
        <w:pStyle w:val="Brezrazmikov"/>
        <w:rPr>
          <w:rFonts w:ascii="Arial" w:hAnsi="Arial" w:cs="Arial"/>
        </w:rPr>
      </w:pPr>
      <w:r>
        <w:rPr>
          <w:rFonts w:ascii="Arial" w:hAnsi="Arial" w:cs="Arial"/>
        </w:rPr>
        <w:t>- merila za vrednotenje</w:t>
      </w:r>
    </w:p>
    <w:sectPr w:rsidR="002F43CF" w:rsidRPr="00574912" w:rsidSect="00A44885">
      <w:headerReference w:type="default" r:id="rId9"/>
      <w:headerReference w:type="first" r:id="rId10"/>
      <w:pgSz w:w="11906" w:h="16838"/>
      <w:pgMar w:top="1417" w:right="1417" w:bottom="1417"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1E" w:rsidRDefault="000F1D1E" w:rsidP="0067485C">
      <w:pPr>
        <w:spacing w:after="0" w:line="240" w:lineRule="auto"/>
      </w:pPr>
      <w:r>
        <w:separator/>
      </w:r>
    </w:p>
  </w:endnote>
  <w:endnote w:type="continuationSeparator" w:id="0">
    <w:p w:rsidR="000F1D1E" w:rsidRDefault="000F1D1E" w:rsidP="0067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1E" w:rsidRDefault="000F1D1E" w:rsidP="0067485C">
      <w:pPr>
        <w:spacing w:after="0" w:line="240" w:lineRule="auto"/>
      </w:pPr>
      <w:r>
        <w:separator/>
      </w:r>
    </w:p>
  </w:footnote>
  <w:footnote w:type="continuationSeparator" w:id="0">
    <w:p w:rsidR="000F1D1E" w:rsidRDefault="000F1D1E" w:rsidP="00674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ayout w:type="fixed"/>
      <w:tblLook w:val="0000" w:firstRow="0" w:lastRow="0" w:firstColumn="0" w:lastColumn="0" w:noHBand="0" w:noVBand="0"/>
    </w:tblPr>
    <w:tblGrid>
      <w:gridCol w:w="9073"/>
    </w:tblGrid>
    <w:tr w:rsidR="00A44885" w:rsidTr="001E2749">
      <w:tc>
        <w:tcPr>
          <w:tcW w:w="9073" w:type="dxa"/>
        </w:tcPr>
        <w:p w:rsidR="00A44885" w:rsidRDefault="00A44885" w:rsidP="001E2749">
          <w:pPr>
            <w:pStyle w:val="Predglavo"/>
            <w:spacing w:before="200"/>
            <w:rPr>
              <w:sz w:val="18"/>
            </w:rPr>
          </w:pPr>
        </w:p>
      </w:tc>
    </w:tr>
  </w:tbl>
  <w:p w:rsidR="00A44885" w:rsidRDefault="00A4488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ayout w:type="fixed"/>
      <w:tblLook w:val="0000" w:firstRow="0" w:lastRow="0" w:firstColumn="0" w:lastColumn="0" w:noHBand="0" w:noVBand="0"/>
    </w:tblPr>
    <w:tblGrid>
      <w:gridCol w:w="993"/>
      <w:gridCol w:w="8080"/>
    </w:tblGrid>
    <w:tr w:rsidR="00A44885" w:rsidTr="001E2749">
      <w:tc>
        <w:tcPr>
          <w:tcW w:w="9073" w:type="dxa"/>
          <w:gridSpan w:val="2"/>
        </w:tcPr>
        <w:p w:rsidR="00A44885" w:rsidRDefault="00A44885" w:rsidP="001E2749">
          <w:pPr>
            <w:pStyle w:val="Predglavo"/>
            <w:spacing w:before="200"/>
            <w:rPr>
              <w:sz w:val="18"/>
            </w:rPr>
          </w:pPr>
        </w:p>
      </w:tc>
    </w:tr>
    <w:tr w:rsidR="00A44885" w:rsidTr="001E2749">
      <w:tc>
        <w:tcPr>
          <w:tcW w:w="993" w:type="dxa"/>
        </w:tcPr>
        <w:p w:rsidR="00A44885" w:rsidRDefault="00A44885" w:rsidP="001E2749">
          <w:pPr>
            <w:spacing w:before="20" w:after="100"/>
            <w:ind w:right="-108"/>
            <w:jc w:val="center"/>
          </w:pPr>
          <w:r>
            <w:rPr>
              <w:noProof/>
              <w:lang w:eastAsia="sl-SI"/>
            </w:rPr>
            <w:drawing>
              <wp:inline distT="0" distB="0" distL="0" distR="0" wp14:anchorId="45976B6A" wp14:editId="5D008DC9">
                <wp:extent cx="499745" cy="601345"/>
                <wp:effectExtent l="0" t="0" r="0" b="8255"/>
                <wp:docPr id="6" name="Slika 6" descr="OR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RG157"/>
                        <pic:cNvPicPr>
                          <a:picLocks noChangeAspect="1" noChangeArrowheads="1"/>
                        </pic:cNvPicPr>
                      </pic:nvPicPr>
                      <pic:blipFill>
                        <a:blip r:embed="rId1">
                          <a:extLst>
                            <a:ext uri="{28A0092B-C50C-407E-A947-70E740481C1C}">
                              <a14:useLocalDpi xmlns:a14="http://schemas.microsoft.com/office/drawing/2010/main" val="0"/>
                            </a:ext>
                          </a:extLst>
                        </a:blip>
                        <a:srcRect l="-3877" t="-3174" r="-3877" b="-3174"/>
                        <a:stretch>
                          <a:fillRect/>
                        </a:stretch>
                      </pic:blipFill>
                      <pic:spPr bwMode="auto">
                        <a:xfrm>
                          <a:off x="0" y="0"/>
                          <a:ext cx="499745" cy="601345"/>
                        </a:xfrm>
                        <a:prstGeom prst="rect">
                          <a:avLst/>
                        </a:prstGeom>
                        <a:noFill/>
                        <a:ln>
                          <a:noFill/>
                        </a:ln>
                      </pic:spPr>
                    </pic:pic>
                  </a:graphicData>
                </a:graphic>
              </wp:inline>
            </w:drawing>
          </w:r>
        </w:p>
      </w:tc>
      <w:tc>
        <w:tcPr>
          <w:tcW w:w="8080" w:type="dxa"/>
        </w:tcPr>
        <w:p w:rsidR="00A44885" w:rsidRDefault="00A44885" w:rsidP="001E2749">
          <w:pPr>
            <w:pStyle w:val="Imeobine"/>
            <w:spacing w:before="80"/>
          </w:pPr>
          <w:r>
            <w:t>OBČINA RIBNICA</w:t>
          </w:r>
        </w:p>
        <w:p w:rsidR="00A44885" w:rsidRDefault="00A44885" w:rsidP="001E2749">
          <w:pPr>
            <w:pStyle w:val="Podatkivnaslovu"/>
          </w:pPr>
          <w:r>
            <w:t>Gorenjska cesta 3, 1310 Ribnica, Slovenija</w:t>
          </w:r>
        </w:p>
        <w:p w:rsidR="00A44885" w:rsidRDefault="00A44885" w:rsidP="001E2749">
          <w:pPr>
            <w:pStyle w:val="Podatkivnaslovu"/>
          </w:pPr>
          <w:r>
            <w:t>Telefon: 01/ 837 20 00, Faks: 01/ 836 10 91</w:t>
          </w:r>
        </w:p>
        <w:p w:rsidR="00A44885" w:rsidRDefault="00A44885" w:rsidP="001E2749">
          <w:pPr>
            <w:pStyle w:val="Podatkivnaslovu"/>
            <w:rPr>
              <w:b/>
              <w:spacing w:val="20"/>
            </w:rPr>
          </w:pPr>
          <w:r>
            <w:t>E-pošta: obcina@ribnica.si</w:t>
          </w:r>
        </w:p>
      </w:tc>
    </w:tr>
  </w:tbl>
  <w:p w:rsidR="00A44885" w:rsidRDefault="008E4D2A">
    <w:pPr>
      <w:pStyle w:val="Glava"/>
    </w:pPr>
    <w:r>
      <w:rPr>
        <w:noProof/>
        <w:lang w:eastAsia="sl-SI"/>
      </w:rPr>
      <mc:AlternateContent>
        <mc:Choice Requires="wps">
          <w:drawing>
            <wp:anchor distT="0" distB="0" distL="114300" distR="114300" simplePos="0" relativeHeight="251659264" behindDoc="0" locked="0" layoutInCell="1" allowOverlap="1">
              <wp:simplePos x="0" y="0"/>
              <wp:positionH relativeFrom="column">
                <wp:posOffset>78104</wp:posOffset>
              </wp:positionH>
              <wp:positionV relativeFrom="paragraph">
                <wp:posOffset>11218</wp:posOffset>
              </wp:positionV>
              <wp:extent cx="5367867" cy="0"/>
              <wp:effectExtent l="0" t="0" r="23495" b="19050"/>
              <wp:wrapNone/>
              <wp:docPr id="8" name="Raven povezovalnik 8"/>
              <wp:cNvGraphicFramePr/>
              <a:graphic xmlns:a="http://schemas.openxmlformats.org/drawingml/2006/main">
                <a:graphicData uri="http://schemas.microsoft.com/office/word/2010/wordprocessingShape">
                  <wps:wsp>
                    <wps:cNvCnPr/>
                    <wps:spPr>
                      <a:xfrm>
                        <a:off x="0" y="0"/>
                        <a:ext cx="5367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ven povezovalnik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5pt,.9pt" to="42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L0QEAAAMEAAAOAAAAZHJzL2Uyb0RvYy54bWysU8Fu2zAMvQ/YPwi6L3Y6LA2MOD206C7D&#10;FnTrB6gyFQuTREHSbGdfP0pJnGIbMKzoRTYlvke+J2pzM1nDBghRo2v5clFzBk5ip92+5Y/f7t+t&#10;OYtJuE4YdNDyA0R+s337ZjP6Bq6wR9NBYETiYjP6lvcp+aaqouzBirhAD44OFQYrEoVhX3VBjMRu&#10;TXVV16tqxND5gBJipN274yHfFn6lQKYvSkVIzLScektlDWV9ymu13YhmH4TvtTy1IV7QhRXaUdGZ&#10;6k4kwX4E/QeV1TJgRJUWEm2FSmkJRQOpWda/qfnaCw9FC5kT/WxTfD1a+XnYBaa7ltNFOWHpih7E&#10;AI55HOAnDsI4/Z2ts0+jjw2l37pdOEXR70IWPalg85fksKl4e5i9hSkxSZsf3q+u16trzuT5rLoA&#10;fYjpI6Bl+aflRrssWzRi+BQTFaPUc0reNi6vEY3u7rUxJcgDA7cmMGq55Wla5pYJ9yyLooysspBj&#10;6+UvHQwcWR9AkRXU7LJUL0N44RRSgktnXuMoO8MUdTAD638DT/kZCmVA/wc8I0pldGkGW+0w/K36&#10;xQp1zD87cNSdLXjC7lAutVhDk1acO72KPMrP4wK/vN3tLwAAAP//AwBQSwMEFAAGAAgAAAAhAAU+&#10;BI3aAAAABgEAAA8AAABkcnMvZG93bnJldi54bWxMj8FOwzAQRO9I/IO1SNyoQ4EQhTgVQnBBXBJ6&#10;gJsbb+OIeJ3GThP+noVLOa1GM5p9U2wW14sjjqHzpOB6lYBAarzpqFWwfX+5ykCEqMno3hMq+MYA&#10;m/L8rNC58TNVeKxjK7iEQq4V2BiHXMrQWHQ6rPyAxN7ej05HlmMrzahnLne9XCdJKp3uiD9YPeCT&#10;xearnpyC18Nb2N6m1XP1ccjq+XM/2dajUpcXy+MDiIhLPIXhF5/RoWSmnZ/IBNGzXt9wki8PYDu7&#10;u09B7P60LAv5H7/8AQAA//8DAFBLAQItABQABgAIAAAAIQC2gziS/gAAAOEBAAATAAAAAAAAAAAA&#10;AAAAAAAAAABbQ29udGVudF9UeXBlc10ueG1sUEsBAi0AFAAGAAgAAAAhADj9If/WAAAAlAEAAAsA&#10;AAAAAAAAAAAAAAAALwEAAF9yZWxzLy5yZWxzUEsBAi0AFAAGAAgAAAAhAA9YL8vRAQAAAwQAAA4A&#10;AAAAAAAAAAAAAAAALgIAAGRycy9lMm9Eb2MueG1sUEsBAi0AFAAGAAgAAAAhAAU+BI3aAAAABgEA&#10;AA8AAAAAAAAAAAAAAAAAKwQAAGRycy9kb3ducmV2LnhtbFBLBQYAAAAABAAEAPMAAAAyBQ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7"/>
    <w:lvl w:ilvl="0">
      <w:start w:val="1"/>
      <w:numFmt w:val="upperRoman"/>
      <w:lvlText w:val="%1."/>
      <w:lvlJc w:val="left"/>
      <w:pPr>
        <w:tabs>
          <w:tab w:val="num" w:pos="720"/>
        </w:tabs>
        <w:ind w:left="720" w:hanging="720"/>
      </w:pPr>
    </w:lvl>
  </w:abstractNum>
  <w:abstractNum w:abstractNumId="1">
    <w:nsid w:val="06563BDD"/>
    <w:multiLevelType w:val="hybridMultilevel"/>
    <w:tmpl w:val="392A5616"/>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FD"/>
    <w:rsid w:val="00045EBE"/>
    <w:rsid w:val="00051171"/>
    <w:rsid w:val="00066848"/>
    <w:rsid w:val="00093018"/>
    <w:rsid w:val="00096DF0"/>
    <w:rsid w:val="000C47BC"/>
    <w:rsid w:val="000F1D1E"/>
    <w:rsid w:val="00117D0B"/>
    <w:rsid w:val="0012122E"/>
    <w:rsid w:val="0012195D"/>
    <w:rsid w:val="001424B6"/>
    <w:rsid w:val="00171AA1"/>
    <w:rsid w:val="001733A0"/>
    <w:rsid w:val="001A1AB0"/>
    <w:rsid w:val="001B5B60"/>
    <w:rsid w:val="0020407F"/>
    <w:rsid w:val="00240314"/>
    <w:rsid w:val="00290527"/>
    <w:rsid w:val="002B0EA3"/>
    <w:rsid w:val="002D280E"/>
    <w:rsid w:val="002F339C"/>
    <w:rsid w:val="002F43CF"/>
    <w:rsid w:val="003072C9"/>
    <w:rsid w:val="00323068"/>
    <w:rsid w:val="003819B9"/>
    <w:rsid w:val="00391536"/>
    <w:rsid w:val="003A4F9A"/>
    <w:rsid w:val="003E4891"/>
    <w:rsid w:val="003F54B7"/>
    <w:rsid w:val="00413790"/>
    <w:rsid w:val="00472FE3"/>
    <w:rsid w:val="004B35BE"/>
    <w:rsid w:val="004B5613"/>
    <w:rsid w:val="00543C9B"/>
    <w:rsid w:val="00552B08"/>
    <w:rsid w:val="00571B31"/>
    <w:rsid w:val="00574912"/>
    <w:rsid w:val="005C6BFE"/>
    <w:rsid w:val="005D1B9D"/>
    <w:rsid w:val="005D65BB"/>
    <w:rsid w:val="0064005C"/>
    <w:rsid w:val="00656C9D"/>
    <w:rsid w:val="00660EF9"/>
    <w:rsid w:val="0067485C"/>
    <w:rsid w:val="006E575B"/>
    <w:rsid w:val="00747FF7"/>
    <w:rsid w:val="00763CF3"/>
    <w:rsid w:val="007C590F"/>
    <w:rsid w:val="00801C05"/>
    <w:rsid w:val="008240D4"/>
    <w:rsid w:val="00847358"/>
    <w:rsid w:val="00852768"/>
    <w:rsid w:val="00883157"/>
    <w:rsid w:val="008873E2"/>
    <w:rsid w:val="008E4D2A"/>
    <w:rsid w:val="008F43D6"/>
    <w:rsid w:val="00925606"/>
    <w:rsid w:val="00931429"/>
    <w:rsid w:val="00934876"/>
    <w:rsid w:val="00934C4F"/>
    <w:rsid w:val="00953CA6"/>
    <w:rsid w:val="009B0F00"/>
    <w:rsid w:val="009C7004"/>
    <w:rsid w:val="009D4026"/>
    <w:rsid w:val="009E654D"/>
    <w:rsid w:val="00A44885"/>
    <w:rsid w:val="00A83143"/>
    <w:rsid w:val="00AA6582"/>
    <w:rsid w:val="00AB221A"/>
    <w:rsid w:val="00AD52C6"/>
    <w:rsid w:val="00AD7A36"/>
    <w:rsid w:val="00B2721E"/>
    <w:rsid w:val="00B50D22"/>
    <w:rsid w:val="00B56ED6"/>
    <w:rsid w:val="00B80E81"/>
    <w:rsid w:val="00BC5DEC"/>
    <w:rsid w:val="00BC7DF9"/>
    <w:rsid w:val="00C52397"/>
    <w:rsid w:val="00C60245"/>
    <w:rsid w:val="00C815C6"/>
    <w:rsid w:val="00CE12FD"/>
    <w:rsid w:val="00CF2A8D"/>
    <w:rsid w:val="00D03AA1"/>
    <w:rsid w:val="00D0751F"/>
    <w:rsid w:val="00D07A90"/>
    <w:rsid w:val="00D24868"/>
    <w:rsid w:val="00D419EC"/>
    <w:rsid w:val="00D459F3"/>
    <w:rsid w:val="00DD38C9"/>
    <w:rsid w:val="00E00C13"/>
    <w:rsid w:val="00E03EE3"/>
    <w:rsid w:val="00E27587"/>
    <w:rsid w:val="00E51A59"/>
    <w:rsid w:val="00E62BE5"/>
    <w:rsid w:val="00E81CA2"/>
    <w:rsid w:val="00E84D8C"/>
    <w:rsid w:val="00EF037A"/>
    <w:rsid w:val="00F516A9"/>
    <w:rsid w:val="00F85112"/>
    <w:rsid w:val="00F94BA0"/>
    <w:rsid w:val="00FA39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E12FD"/>
    <w:pPr>
      <w:spacing w:after="0" w:line="240" w:lineRule="auto"/>
    </w:pPr>
  </w:style>
  <w:style w:type="paragraph" w:styleId="Telobesedila">
    <w:name w:val="Body Text"/>
    <w:basedOn w:val="Navaden"/>
    <w:link w:val="TelobesedilaZnak"/>
    <w:rsid w:val="009B0F00"/>
    <w:pPr>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9B0F00"/>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4B35B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B35BE"/>
    <w:rPr>
      <w:rFonts w:ascii="Tahoma" w:hAnsi="Tahoma" w:cs="Tahoma"/>
      <w:sz w:val="16"/>
      <w:szCs w:val="16"/>
    </w:rPr>
  </w:style>
  <w:style w:type="paragraph" w:styleId="Glava">
    <w:name w:val="header"/>
    <w:basedOn w:val="Navaden"/>
    <w:link w:val="GlavaZnak"/>
    <w:uiPriority w:val="99"/>
    <w:unhideWhenUsed/>
    <w:rsid w:val="0067485C"/>
    <w:pPr>
      <w:tabs>
        <w:tab w:val="center" w:pos="4536"/>
        <w:tab w:val="right" w:pos="9072"/>
      </w:tabs>
      <w:spacing w:after="0" w:line="240" w:lineRule="auto"/>
    </w:pPr>
  </w:style>
  <w:style w:type="character" w:customStyle="1" w:styleId="GlavaZnak">
    <w:name w:val="Glava Znak"/>
    <w:basedOn w:val="Privzetapisavaodstavka"/>
    <w:link w:val="Glava"/>
    <w:uiPriority w:val="99"/>
    <w:rsid w:val="0067485C"/>
  </w:style>
  <w:style w:type="paragraph" w:styleId="Noga">
    <w:name w:val="footer"/>
    <w:basedOn w:val="Navaden"/>
    <w:link w:val="NogaZnak"/>
    <w:uiPriority w:val="99"/>
    <w:unhideWhenUsed/>
    <w:rsid w:val="0067485C"/>
    <w:pPr>
      <w:tabs>
        <w:tab w:val="center" w:pos="4536"/>
        <w:tab w:val="right" w:pos="9072"/>
      </w:tabs>
      <w:spacing w:after="0" w:line="240" w:lineRule="auto"/>
    </w:pPr>
  </w:style>
  <w:style w:type="character" w:customStyle="1" w:styleId="NogaZnak">
    <w:name w:val="Noga Znak"/>
    <w:basedOn w:val="Privzetapisavaodstavka"/>
    <w:link w:val="Noga"/>
    <w:uiPriority w:val="99"/>
    <w:rsid w:val="0067485C"/>
  </w:style>
  <w:style w:type="paragraph" w:customStyle="1" w:styleId="Imeobine">
    <w:name w:val="Ime občine"/>
    <w:rsid w:val="0067485C"/>
    <w:pPr>
      <w:suppressAutoHyphens/>
      <w:spacing w:before="60" w:after="0" w:line="240" w:lineRule="auto"/>
      <w:ind w:left="34"/>
    </w:pPr>
    <w:rPr>
      <w:rFonts w:ascii="Times New Roman" w:eastAsia="Arial" w:hAnsi="Times New Roman" w:cs="Times New Roman"/>
      <w:b/>
      <w:szCs w:val="20"/>
      <w:lang w:eastAsia="ar-SA"/>
    </w:rPr>
  </w:style>
  <w:style w:type="paragraph" w:customStyle="1" w:styleId="Podatkivnaslovu">
    <w:name w:val="Podatki v naslovu"/>
    <w:rsid w:val="0067485C"/>
    <w:pPr>
      <w:suppressAutoHyphens/>
      <w:spacing w:after="0" w:line="180" w:lineRule="exact"/>
      <w:ind w:left="34"/>
    </w:pPr>
    <w:rPr>
      <w:rFonts w:ascii="Times New Roman" w:eastAsia="Arial" w:hAnsi="Times New Roman" w:cs="Times New Roman"/>
      <w:position w:val="1"/>
      <w:sz w:val="18"/>
      <w:szCs w:val="20"/>
      <w:lang w:eastAsia="ar-SA"/>
    </w:rPr>
  </w:style>
  <w:style w:type="paragraph" w:customStyle="1" w:styleId="Predglavo">
    <w:name w:val="Pred glavo"/>
    <w:rsid w:val="0067485C"/>
    <w:pPr>
      <w:suppressAutoHyphens/>
      <w:spacing w:before="320" w:after="0" w:line="240" w:lineRule="auto"/>
    </w:pPr>
    <w:rPr>
      <w:rFonts w:ascii="Arial" w:eastAsia="Arial" w:hAnsi="Arial" w:cs="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E12FD"/>
    <w:pPr>
      <w:spacing w:after="0" w:line="240" w:lineRule="auto"/>
    </w:pPr>
  </w:style>
  <w:style w:type="paragraph" w:styleId="Telobesedila">
    <w:name w:val="Body Text"/>
    <w:basedOn w:val="Navaden"/>
    <w:link w:val="TelobesedilaZnak"/>
    <w:rsid w:val="009B0F00"/>
    <w:pPr>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9B0F00"/>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4B35B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B35BE"/>
    <w:rPr>
      <w:rFonts w:ascii="Tahoma" w:hAnsi="Tahoma" w:cs="Tahoma"/>
      <w:sz w:val="16"/>
      <w:szCs w:val="16"/>
    </w:rPr>
  </w:style>
  <w:style w:type="paragraph" w:styleId="Glava">
    <w:name w:val="header"/>
    <w:basedOn w:val="Navaden"/>
    <w:link w:val="GlavaZnak"/>
    <w:uiPriority w:val="99"/>
    <w:unhideWhenUsed/>
    <w:rsid w:val="0067485C"/>
    <w:pPr>
      <w:tabs>
        <w:tab w:val="center" w:pos="4536"/>
        <w:tab w:val="right" w:pos="9072"/>
      </w:tabs>
      <w:spacing w:after="0" w:line="240" w:lineRule="auto"/>
    </w:pPr>
  </w:style>
  <w:style w:type="character" w:customStyle="1" w:styleId="GlavaZnak">
    <w:name w:val="Glava Znak"/>
    <w:basedOn w:val="Privzetapisavaodstavka"/>
    <w:link w:val="Glava"/>
    <w:uiPriority w:val="99"/>
    <w:rsid w:val="0067485C"/>
  </w:style>
  <w:style w:type="paragraph" w:styleId="Noga">
    <w:name w:val="footer"/>
    <w:basedOn w:val="Navaden"/>
    <w:link w:val="NogaZnak"/>
    <w:uiPriority w:val="99"/>
    <w:unhideWhenUsed/>
    <w:rsid w:val="0067485C"/>
    <w:pPr>
      <w:tabs>
        <w:tab w:val="center" w:pos="4536"/>
        <w:tab w:val="right" w:pos="9072"/>
      </w:tabs>
      <w:spacing w:after="0" w:line="240" w:lineRule="auto"/>
    </w:pPr>
  </w:style>
  <w:style w:type="character" w:customStyle="1" w:styleId="NogaZnak">
    <w:name w:val="Noga Znak"/>
    <w:basedOn w:val="Privzetapisavaodstavka"/>
    <w:link w:val="Noga"/>
    <w:uiPriority w:val="99"/>
    <w:rsid w:val="0067485C"/>
  </w:style>
  <w:style w:type="paragraph" w:customStyle="1" w:styleId="Imeobine">
    <w:name w:val="Ime občine"/>
    <w:rsid w:val="0067485C"/>
    <w:pPr>
      <w:suppressAutoHyphens/>
      <w:spacing w:before="60" w:after="0" w:line="240" w:lineRule="auto"/>
      <w:ind w:left="34"/>
    </w:pPr>
    <w:rPr>
      <w:rFonts w:ascii="Times New Roman" w:eastAsia="Arial" w:hAnsi="Times New Roman" w:cs="Times New Roman"/>
      <w:b/>
      <w:szCs w:val="20"/>
      <w:lang w:eastAsia="ar-SA"/>
    </w:rPr>
  </w:style>
  <w:style w:type="paragraph" w:customStyle="1" w:styleId="Podatkivnaslovu">
    <w:name w:val="Podatki v naslovu"/>
    <w:rsid w:val="0067485C"/>
    <w:pPr>
      <w:suppressAutoHyphens/>
      <w:spacing w:after="0" w:line="180" w:lineRule="exact"/>
      <w:ind w:left="34"/>
    </w:pPr>
    <w:rPr>
      <w:rFonts w:ascii="Times New Roman" w:eastAsia="Arial" w:hAnsi="Times New Roman" w:cs="Times New Roman"/>
      <w:position w:val="1"/>
      <w:sz w:val="18"/>
      <w:szCs w:val="20"/>
      <w:lang w:eastAsia="ar-SA"/>
    </w:rPr>
  </w:style>
  <w:style w:type="paragraph" w:customStyle="1" w:styleId="Predglavo">
    <w:name w:val="Pred glavo"/>
    <w:rsid w:val="0067485C"/>
    <w:pPr>
      <w:suppressAutoHyphens/>
      <w:spacing w:before="320" w:after="0" w:line="240" w:lineRule="auto"/>
    </w:pPr>
    <w:rPr>
      <w:rFonts w:ascii="Arial" w:eastAsia="Arial" w:hAnsi="Arial"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4EB4-A260-43F7-B6E2-6A60911A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3</Pages>
  <Words>1128</Words>
  <Characters>6434</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 Košir</dc:creator>
  <cp:lastModifiedBy>Ana Lesar Oražem</cp:lastModifiedBy>
  <cp:revision>44</cp:revision>
  <cp:lastPrinted>2019-05-17T07:57:00Z</cp:lastPrinted>
  <dcterms:created xsi:type="dcterms:W3CDTF">2019-04-29T10:59:00Z</dcterms:created>
  <dcterms:modified xsi:type="dcterms:W3CDTF">2020-02-25T10:46:00Z</dcterms:modified>
</cp:coreProperties>
</file>